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DD" w:rsidRPr="00786FDD" w:rsidRDefault="00786FDD" w:rsidP="00786FDD">
      <w:pPr>
        <w:rPr>
          <w:b/>
        </w:rPr>
      </w:pPr>
      <w:r w:rsidRPr="00786FDD">
        <w:rPr>
          <w:b/>
        </w:rPr>
        <w:t>Meet the Town Deal Board</w:t>
      </w:r>
    </w:p>
    <w:p w:rsidR="00786FDD" w:rsidRDefault="00786FDD" w:rsidP="00786FDD">
      <w:r>
        <w:t>The Board will be the vehicle through which the vision and strategy for the town is defined. The board includes members from the local community, businesses, and other partners committed to improving Redditch.</w:t>
      </w:r>
    </w:p>
    <w:p w:rsidR="00786FDD" w:rsidRDefault="00786FDD" w:rsidP="00786FDD">
      <w:r>
        <w:t>Its key tasks are to:</w:t>
      </w:r>
    </w:p>
    <w:p w:rsidR="00786FDD" w:rsidRDefault="00786FDD" w:rsidP="00786FDD">
      <w:r>
        <w:tab/>
        <w:t>•</w:t>
      </w:r>
      <w:r>
        <w:tab/>
        <w:t>Develop and agree an evidenced based Town Investment Plan</w:t>
      </w:r>
    </w:p>
    <w:p w:rsidR="00786FDD" w:rsidRDefault="00786FDD" w:rsidP="00786FDD">
      <w:r>
        <w:tab/>
        <w:t>•</w:t>
      </w:r>
      <w:r>
        <w:tab/>
        <w:t>Develop a clear programme of interventions</w:t>
      </w:r>
    </w:p>
    <w:p w:rsidR="00786FDD" w:rsidRDefault="00786FDD" w:rsidP="00786FDD">
      <w:r>
        <w:tab/>
        <w:t>•</w:t>
      </w:r>
      <w:r>
        <w:tab/>
        <w:t>Coordinate resources and influence stakeholders.</w:t>
      </w:r>
    </w:p>
    <w:p w:rsidR="00786FDD" w:rsidRDefault="00786FDD" w:rsidP="00786FDD"/>
    <w:p w:rsidR="00786FDD" w:rsidRPr="00436C66" w:rsidRDefault="00786FDD" w:rsidP="00786FDD">
      <w:pPr>
        <w:rPr>
          <w:b/>
        </w:rPr>
      </w:pPr>
      <w:r w:rsidRPr="00786FDD">
        <w:rPr>
          <w:b/>
        </w:rPr>
        <w:t>Board membership</w:t>
      </w:r>
    </w:p>
    <w:tbl>
      <w:tblPr>
        <w:tblStyle w:val="TableGrid"/>
        <w:tblW w:w="0" w:type="auto"/>
        <w:tblLook w:val="04A0"/>
      </w:tblPr>
      <w:tblGrid>
        <w:gridCol w:w="4621"/>
        <w:gridCol w:w="4621"/>
      </w:tblGrid>
      <w:tr w:rsidR="00786FDD" w:rsidTr="00786FDD">
        <w:tc>
          <w:tcPr>
            <w:tcW w:w="4621" w:type="dxa"/>
          </w:tcPr>
          <w:p w:rsidR="00786FDD" w:rsidRPr="00E54CB3" w:rsidRDefault="00786FDD" w:rsidP="00786FDD">
            <w:pPr>
              <w:rPr>
                <w:b/>
              </w:rPr>
            </w:pPr>
            <w:r w:rsidRPr="00E54CB3">
              <w:rPr>
                <w:b/>
              </w:rPr>
              <w:t>Name</w:t>
            </w:r>
          </w:p>
        </w:tc>
        <w:tc>
          <w:tcPr>
            <w:tcW w:w="4621" w:type="dxa"/>
          </w:tcPr>
          <w:p w:rsidR="00786FDD" w:rsidRPr="00E54CB3" w:rsidRDefault="00786FDD" w:rsidP="00786FDD">
            <w:pPr>
              <w:rPr>
                <w:b/>
              </w:rPr>
            </w:pPr>
            <w:r w:rsidRPr="00E54CB3">
              <w:rPr>
                <w:b/>
              </w:rPr>
              <w:t xml:space="preserve">Organisation </w:t>
            </w:r>
          </w:p>
        </w:tc>
      </w:tr>
      <w:tr w:rsidR="00436C66" w:rsidTr="00786FDD">
        <w:tc>
          <w:tcPr>
            <w:tcW w:w="4621" w:type="dxa"/>
          </w:tcPr>
          <w:p w:rsidR="00436C66" w:rsidRDefault="00436C66" w:rsidP="00786FDD">
            <w:r>
              <w:t xml:space="preserve">Adam </w:t>
            </w:r>
            <w:proofErr w:type="spellStart"/>
            <w:r>
              <w:t>Freeth</w:t>
            </w:r>
            <w:proofErr w:type="spellEnd"/>
            <w:r>
              <w:t xml:space="preserve"> (Chair)</w:t>
            </w:r>
          </w:p>
        </w:tc>
        <w:tc>
          <w:tcPr>
            <w:tcW w:w="4621" w:type="dxa"/>
          </w:tcPr>
          <w:p w:rsidR="00436C66" w:rsidRDefault="0082078E" w:rsidP="00786FDD">
            <w:r>
              <w:t>Shaker-UK/The Orangery</w:t>
            </w:r>
          </w:p>
        </w:tc>
      </w:tr>
      <w:tr w:rsidR="0082078E" w:rsidTr="00786FDD">
        <w:tc>
          <w:tcPr>
            <w:tcW w:w="4621" w:type="dxa"/>
          </w:tcPr>
          <w:p w:rsidR="0082078E" w:rsidRDefault="0082078E" w:rsidP="00420107">
            <w:r>
              <w:t>Leigh Walton (Vice Chair)</w:t>
            </w:r>
          </w:p>
        </w:tc>
        <w:tc>
          <w:tcPr>
            <w:tcW w:w="4621" w:type="dxa"/>
          </w:tcPr>
          <w:p w:rsidR="0082078E" w:rsidRDefault="0082078E" w:rsidP="00420107">
            <w:r>
              <w:t>Redditch Community Forum/Redditch Resident</w:t>
            </w:r>
          </w:p>
        </w:tc>
      </w:tr>
      <w:tr w:rsidR="0082078E" w:rsidTr="00786FDD">
        <w:tc>
          <w:tcPr>
            <w:tcW w:w="4621" w:type="dxa"/>
          </w:tcPr>
          <w:p w:rsidR="0082078E" w:rsidRDefault="0082078E" w:rsidP="00786FDD">
            <w:r>
              <w:t xml:space="preserve">Cllr Matthew Dormer </w:t>
            </w:r>
          </w:p>
        </w:tc>
        <w:tc>
          <w:tcPr>
            <w:tcW w:w="4621" w:type="dxa"/>
          </w:tcPr>
          <w:p w:rsidR="0082078E" w:rsidRDefault="0082078E" w:rsidP="00786FDD">
            <w:r>
              <w:t>Leader - Redditch Borough Council</w:t>
            </w:r>
          </w:p>
        </w:tc>
      </w:tr>
      <w:tr w:rsidR="0082078E" w:rsidTr="00786FDD">
        <w:tc>
          <w:tcPr>
            <w:tcW w:w="4621" w:type="dxa"/>
          </w:tcPr>
          <w:p w:rsidR="0082078E" w:rsidRDefault="0082078E" w:rsidP="00786FDD">
            <w:r>
              <w:t>Kevin Dicks</w:t>
            </w:r>
          </w:p>
        </w:tc>
        <w:tc>
          <w:tcPr>
            <w:tcW w:w="4621" w:type="dxa"/>
          </w:tcPr>
          <w:p w:rsidR="0082078E" w:rsidRDefault="0082078E" w:rsidP="00786FDD">
            <w:r>
              <w:t>Redditch Borough Council</w:t>
            </w:r>
          </w:p>
        </w:tc>
      </w:tr>
      <w:tr w:rsidR="0082078E" w:rsidTr="00786FDD">
        <w:tc>
          <w:tcPr>
            <w:tcW w:w="4621" w:type="dxa"/>
          </w:tcPr>
          <w:p w:rsidR="0082078E" w:rsidRDefault="0082078E" w:rsidP="00786FDD">
            <w:r>
              <w:t>Ostap Paparega</w:t>
            </w:r>
          </w:p>
        </w:tc>
        <w:tc>
          <w:tcPr>
            <w:tcW w:w="4621" w:type="dxa"/>
          </w:tcPr>
          <w:p w:rsidR="0082078E" w:rsidRDefault="0082078E" w:rsidP="00786FDD">
            <w:r>
              <w:t xml:space="preserve">North </w:t>
            </w:r>
            <w:proofErr w:type="spellStart"/>
            <w:r>
              <w:t>Worcs</w:t>
            </w:r>
            <w:proofErr w:type="spellEnd"/>
            <w:r>
              <w:t xml:space="preserve"> Economic Development &amp; Regeneration</w:t>
            </w:r>
          </w:p>
        </w:tc>
      </w:tr>
      <w:tr w:rsidR="0082078E" w:rsidTr="00786FDD">
        <w:tc>
          <w:tcPr>
            <w:tcW w:w="4621" w:type="dxa"/>
          </w:tcPr>
          <w:p w:rsidR="0082078E" w:rsidRDefault="0082078E" w:rsidP="00786FDD">
            <w:r>
              <w:t>Rachel Maclean</w:t>
            </w:r>
          </w:p>
        </w:tc>
        <w:tc>
          <w:tcPr>
            <w:tcW w:w="4621" w:type="dxa"/>
          </w:tcPr>
          <w:p w:rsidR="0082078E" w:rsidRDefault="0082078E" w:rsidP="00786FDD">
            <w:r>
              <w:t>Redditch MP</w:t>
            </w:r>
          </w:p>
        </w:tc>
      </w:tr>
      <w:tr w:rsidR="0082078E" w:rsidTr="00786FDD">
        <w:tc>
          <w:tcPr>
            <w:tcW w:w="4621" w:type="dxa"/>
          </w:tcPr>
          <w:p w:rsidR="0082078E" w:rsidRDefault="0082078E" w:rsidP="00786FDD">
            <w:r>
              <w:t>Simon Hyde</w:t>
            </w:r>
          </w:p>
        </w:tc>
        <w:tc>
          <w:tcPr>
            <w:tcW w:w="4621" w:type="dxa"/>
          </w:tcPr>
          <w:p w:rsidR="0082078E" w:rsidRDefault="0082078E" w:rsidP="00786FDD">
            <w:r>
              <w:t xml:space="preserve">Faun </w:t>
            </w:r>
            <w:proofErr w:type="spellStart"/>
            <w:r>
              <w:t>Zoeller</w:t>
            </w:r>
            <w:proofErr w:type="spellEnd"/>
            <w:r>
              <w:t xml:space="preserve"> (</w:t>
            </w:r>
            <w:proofErr w:type="spellStart"/>
            <w:r>
              <w:t>Uk</w:t>
            </w:r>
            <w:proofErr w:type="spellEnd"/>
            <w:r>
              <w:t>) Ltd</w:t>
            </w:r>
          </w:p>
        </w:tc>
      </w:tr>
      <w:tr w:rsidR="0082078E" w:rsidTr="00786FDD">
        <w:tc>
          <w:tcPr>
            <w:tcW w:w="4621" w:type="dxa"/>
          </w:tcPr>
          <w:p w:rsidR="0082078E" w:rsidRDefault="0082078E" w:rsidP="00786FDD">
            <w:r>
              <w:t>David Mitchell</w:t>
            </w:r>
          </w:p>
        </w:tc>
        <w:tc>
          <w:tcPr>
            <w:tcW w:w="4621" w:type="dxa"/>
          </w:tcPr>
          <w:p w:rsidR="0082078E" w:rsidRDefault="0082078E" w:rsidP="00786FDD">
            <w:proofErr w:type="spellStart"/>
            <w:r>
              <w:t>Mettis</w:t>
            </w:r>
            <w:proofErr w:type="spellEnd"/>
            <w:r>
              <w:t xml:space="preserve"> Aerospace</w:t>
            </w:r>
          </w:p>
        </w:tc>
      </w:tr>
      <w:tr w:rsidR="0082078E" w:rsidTr="00786FDD">
        <w:tc>
          <w:tcPr>
            <w:tcW w:w="4621" w:type="dxa"/>
          </w:tcPr>
          <w:p w:rsidR="0082078E" w:rsidRDefault="0082078E" w:rsidP="00786FDD">
            <w:r>
              <w:t>Gary Woodman</w:t>
            </w:r>
          </w:p>
        </w:tc>
        <w:tc>
          <w:tcPr>
            <w:tcW w:w="4621" w:type="dxa"/>
          </w:tcPr>
          <w:p w:rsidR="0082078E" w:rsidRDefault="0082078E" w:rsidP="00786FDD">
            <w:r>
              <w:t>Worcestershire LEP</w:t>
            </w:r>
          </w:p>
        </w:tc>
      </w:tr>
      <w:tr w:rsidR="0082078E" w:rsidTr="00786FDD">
        <w:tc>
          <w:tcPr>
            <w:tcW w:w="4621" w:type="dxa"/>
          </w:tcPr>
          <w:p w:rsidR="0082078E" w:rsidRDefault="0082078E" w:rsidP="00786FDD">
            <w:r>
              <w:t>Tim Martin</w:t>
            </w:r>
          </w:p>
        </w:tc>
        <w:tc>
          <w:tcPr>
            <w:tcW w:w="4621" w:type="dxa"/>
          </w:tcPr>
          <w:p w:rsidR="0082078E" w:rsidRDefault="0082078E" w:rsidP="00786FDD">
            <w:r>
              <w:t>West Midlands Combined Authority (WMCA)</w:t>
            </w:r>
          </w:p>
        </w:tc>
      </w:tr>
      <w:tr w:rsidR="0082078E" w:rsidTr="00786FDD">
        <w:tc>
          <w:tcPr>
            <w:tcW w:w="4621" w:type="dxa"/>
          </w:tcPr>
          <w:p w:rsidR="0082078E" w:rsidRDefault="0082078E" w:rsidP="00786FDD">
            <w:r>
              <w:t>Duncan Berry</w:t>
            </w:r>
          </w:p>
        </w:tc>
        <w:tc>
          <w:tcPr>
            <w:tcW w:w="4621" w:type="dxa"/>
          </w:tcPr>
          <w:p w:rsidR="0082078E" w:rsidRDefault="0082078E" w:rsidP="00786FDD">
            <w:r>
              <w:t>YMCA</w:t>
            </w:r>
          </w:p>
        </w:tc>
      </w:tr>
      <w:tr w:rsidR="0082078E" w:rsidTr="00786FDD">
        <w:tc>
          <w:tcPr>
            <w:tcW w:w="4621" w:type="dxa"/>
          </w:tcPr>
          <w:p w:rsidR="0082078E" w:rsidRDefault="0082078E" w:rsidP="00786FDD">
            <w:r>
              <w:t>Penny Unwin</w:t>
            </w:r>
          </w:p>
        </w:tc>
        <w:tc>
          <w:tcPr>
            <w:tcW w:w="4621" w:type="dxa"/>
          </w:tcPr>
          <w:p w:rsidR="0082078E" w:rsidRDefault="0082078E" w:rsidP="00786FDD">
            <w:r>
              <w:t>Worcestershire County Council OPE</w:t>
            </w:r>
          </w:p>
        </w:tc>
      </w:tr>
      <w:tr w:rsidR="0082078E" w:rsidTr="00786FDD">
        <w:tc>
          <w:tcPr>
            <w:tcW w:w="4621" w:type="dxa"/>
          </w:tcPr>
          <w:p w:rsidR="0082078E" w:rsidRDefault="0082078E" w:rsidP="00786FDD">
            <w:r>
              <w:t xml:space="preserve">Simon </w:t>
            </w:r>
            <w:proofErr w:type="spellStart"/>
            <w:r>
              <w:t>Geraghty</w:t>
            </w:r>
            <w:proofErr w:type="spellEnd"/>
          </w:p>
        </w:tc>
        <w:tc>
          <w:tcPr>
            <w:tcW w:w="4621" w:type="dxa"/>
          </w:tcPr>
          <w:p w:rsidR="0082078E" w:rsidRDefault="0082078E" w:rsidP="00786FDD">
            <w:r>
              <w:t>Leader – Worcestershire County Council</w:t>
            </w:r>
          </w:p>
        </w:tc>
      </w:tr>
      <w:tr w:rsidR="0082078E" w:rsidTr="00786FDD">
        <w:tc>
          <w:tcPr>
            <w:tcW w:w="4621" w:type="dxa"/>
          </w:tcPr>
          <w:p w:rsidR="0082078E" w:rsidRDefault="0082078E" w:rsidP="00786FDD">
            <w:r>
              <w:t>Shanaaz Carroll</w:t>
            </w:r>
          </w:p>
        </w:tc>
        <w:tc>
          <w:tcPr>
            <w:tcW w:w="4621" w:type="dxa"/>
          </w:tcPr>
          <w:p w:rsidR="0082078E" w:rsidRDefault="0082078E" w:rsidP="00786FDD">
            <w:r>
              <w:t>Greater Birmingham &amp; Solihull LEP</w:t>
            </w:r>
          </w:p>
        </w:tc>
      </w:tr>
      <w:tr w:rsidR="0082078E" w:rsidTr="00786FDD">
        <w:tc>
          <w:tcPr>
            <w:tcW w:w="4621" w:type="dxa"/>
          </w:tcPr>
          <w:p w:rsidR="0082078E" w:rsidRDefault="0082078E" w:rsidP="00786FDD">
            <w:r>
              <w:t>Robert Franks</w:t>
            </w:r>
          </w:p>
        </w:tc>
        <w:tc>
          <w:tcPr>
            <w:tcW w:w="4621" w:type="dxa"/>
          </w:tcPr>
          <w:p w:rsidR="0082078E" w:rsidRDefault="0082078E" w:rsidP="00786FDD">
            <w:r>
              <w:t>West Midlands 5G Company</w:t>
            </w:r>
          </w:p>
        </w:tc>
      </w:tr>
      <w:tr w:rsidR="0082078E" w:rsidTr="00786FDD">
        <w:tc>
          <w:tcPr>
            <w:tcW w:w="4621" w:type="dxa"/>
          </w:tcPr>
          <w:p w:rsidR="0082078E" w:rsidRDefault="0082078E" w:rsidP="00786FDD">
            <w:r>
              <w:t>David Bridgens</w:t>
            </w:r>
          </w:p>
        </w:tc>
        <w:tc>
          <w:tcPr>
            <w:tcW w:w="4621" w:type="dxa"/>
          </w:tcPr>
          <w:p w:rsidR="0082078E" w:rsidRDefault="0082078E" w:rsidP="00786FDD">
            <w:r>
              <w:t>Midlands Group Training Services</w:t>
            </w:r>
          </w:p>
        </w:tc>
      </w:tr>
      <w:tr w:rsidR="0082078E" w:rsidTr="00786FDD">
        <w:tc>
          <w:tcPr>
            <w:tcW w:w="4621" w:type="dxa"/>
          </w:tcPr>
          <w:p w:rsidR="0082078E" w:rsidRDefault="0082078E" w:rsidP="00786FDD">
            <w:r>
              <w:t>Other officers/partners as agreed and required</w:t>
            </w:r>
          </w:p>
        </w:tc>
        <w:tc>
          <w:tcPr>
            <w:tcW w:w="4621" w:type="dxa"/>
          </w:tcPr>
          <w:p w:rsidR="0082078E" w:rsidRDefault="0082078E" w:rsidP="00786FDD"/>
        </w:tc>
      </w:tr>
    </w:tbl>
    <w:p w:rsidR="00786FDD" w:rsidRDefault="00786FDD" w:rsidP="00786FDD"/>
    <w:p w:rsidR="00E54CB3" w:rsidRDefault="00E54CB3" w:rsidP="00786FDD"/>
    <w:sectPr w:rsidR="00E54CB3" w:rsidSect="00E653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786FDD"/>
    <w:rsid w:val="00166EA9"/>
    <w:rsid w:val="00436C66"/>
    <w:rsid w:val="004D37DD"/>
    <w:rsid w:val="00786FDD"/>
    <w:rsid w:val="0082078E"/>
    <w:rsid w:val="00D4177D"/>
    <w:rsid w:val="00E54CB3"/>
    <w:rsid w:val="00E653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dc:creator>
  <cp:lastModifiedBy>LyndseyB</cp:lastModifiedBy>
  <cp:revision>2</cp:revision>
  <dcterms:created xsi:type="dcterms:W3CDTF">2020-11-06T13:50:00Z</dcterms:created>
  <dcterms:modified xsi:type="dcterms:W3CDTF">2020-11-06T13:50:00Z</dcterms:modified>
</cp:coreProperties>
</file>