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F8" w:rsidRDefault="005529F8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</w:p>
    <w:p w:rsid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bookmarkStart w:id="0" w:name="_GoBack"/>
      <w:bookmarkEnd w:id="0"/>
      <w:r w:rsidRPr="00930E6C">
        <w:rPr>
          <w:rFonts w:cs="Arial-BoldMT"/>
          <w:b/>
          <w:bCs/>
          <w:sz w:val="28"/>
          <w:szCs w:val="28"/>
        </w:rPr>
        <w:t>Redditch Town Deal Board</w:t>
      </w:r>
    </w:p>
    <w:p w:rsidR="002A7094" w:rsidRPr="00930E6C" w:rsidRDefault="002A7094" w:rsidP="009E422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 xml:space="preserve">Minutes </w:t>
      </w:r>
    </w:p>
    <w:p w:rsidR="00930E6C" w:rsidRPr="00930E6C" w:rsidRDefault="007802E1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Friday 3 July</w:t>
      </w:r>
      <w:r w:rsidR="00930E6C" w:rsidRPr="00930E6C">
        <w:rPr>
          <w:rFonts w:cs="Arial-BoldMT"/>
          <w:b/>
          <w:bCs/>
          <w:sz w:val="28"/>
          <w:szCs w:val="28"/>
        </w:rPr>
        <w:t xml:space="preserve"> 2020</w:t>
      </w:r>
    </w:p>
    <w:p w:rsidR="00930E6C" w:rsidRPr="00727787" w:rsidRDefault="007802E1" w:rsidP="0072778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10</w:t>
      </w:r>
      <w:r w:rsidR="002A7094">
        <w:rPr>
          <w:rFonts w:cs="Arial-BoldMT"/>
          <w:b/>
          <w:bCs/>
          <w:sz w:val="28"/>
          <w:szCs w:val="28"/>
        </w:rPr>
        <w:t xml:space="preserve">:30 – </w:t>
      </w:r>
      <w:r>
        <w:rPr>
          <w:rFonts w:cs="Arial-BoldMT"/>
          <w:b/>
          <w:bCs/>
          <w:sz w:val="28"/>
          <w:szCs w:val="28"/>
        </w:rPr>
        <w:t>12</w:t>
      </w:r>
      <w:r w:rsidR="002A7094">
        <w:rPr>
          <w:rFonts w:cs="Arial-BoldMT"/>
          <w:b/>
          <w:bCs/>
          <w:sz w:val="28"/>
          <w:szCs w:val="28"/>
        </w:rPr>
        <w:t>:</w:t>
      </w:r>
      <w:r>
        <w:rPr>
          <w:rFonts w:cs="Arial-BoldMT"/>
          <w:b/>
          <w:bCs/>
          <w:sz w:val="28"/>
          <w:szCs w:val="28"/>
        </w:rPr>
        <w:t>00</w:t>
      </w:r>
      <w:r w:rsidR="00727787">
        <w:rPr>
          <w:rFonts w:cs="Arial-BoldMT"/>
          <w:b/>
          <w:bCs/>
          <w:sz w:val="28"/>
          <w:szCs w:val="28"/>
        </w:rPr>
        <w:t>pm</w:t>
      </w:r>
    </w:p>
    <w:p w:rsid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27787" w:rsidRPr="00B81A0C" w:rsidRDefault="00920772" w:rsidP="00B81A0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A0C">
        <w:rPr>
          <w:rFonts w:ascii="Arial" w:hAnsi="Arial" w:cs="Arial"/>
          <w:sz w:val="24"/>
          <w:szCs w:val="24"/>
        </w:rPr>
        <w:t xml:space="preserve">Welcome and </w:t>
      </w:r>
      <w:r w:rsidR="00727787" w:rsidRPr="00B81A0C">
        <w:rPr>
          <w:rFonts w:ascii="Arial" w:hAnsi="Arial" w:cs="Arial"/>
          <w:sz w:val="24"/>
          <w:szCs w:val="24"/>
        </w:rPr>
        <w:t>apologies</w:t>
      </w:r>
    </w:p>
    <w:p w:rsidR="009E422C" w:rsidRPr="00162A84" w:rsidRDefault="009E422C" w:rsidP="00341BD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422C" w:rsidRPr="00162A84" w:rsidRDefault="009E422C" w:rsidP="00341BD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>Apologies:</w:t>
      </w:r>
    </w:p>
    <w:p w:rsidR="009E422C" w:rsidRPr="00162A84" w:rsidRDefault="009E422C" w:rsidP="009E422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422C" w:rsidRPr="00162A84" w:rsidRDefault="009E422C" w:rsidP="009E422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 xml:space="preserve">Minute taking: </w:t>
      </w:r>
      <w:r w:rsidRPr="00162A84">
        <w:rPr>
          <w:rFonts w:ascii="Arial" w:hAnsi="Arial" w:cs="Arial"/>
          <w:bCs/>
          <w:sz w:val="24"/>
          <w:szCs w:val="24"/>
        </w:rPr>
        <w:t>James Horne (NWedR)</w:t>
      </w:r>
    </w:p>
    <w:p w:rsidR="00F4077B" w:rsidRPr="00162A84" w:rsidRDefault="00F4077B" w:rsidP="009207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772" w:rsidRPr="00B81A0C" w:rsidRDefault="00920772" w:rsidP="00B81A0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A0C">
        <w:rPr>
          <w:rFonts w:ascii="Arial" w:hAnsi="Arial" w:cs="Arial"/>
          <w:sz w:val="24"/>
          <w:szCs w:val="24"/>
        </w:rPr>
        <w:t xml:space="preserve">Appointment of Chair </w:t>
      </w:r>
      <w:r w:rsidR="002B39AF" w:rsidRPr="00B81A0C">
        <w:rPr>
          <w:rFonts w:ascii="Arial" w:hAnsi="Arial" w:cs="Arial"/>
          <w:sz w:val="24"/>
          <w:szCs w:val="24"/>
        </w:rPr>
        <w:t>&amp; Adopt TOR</w:t>
      </w:r>
    </w:p>
    <w:p w:rsidR="00F4077B" w:rsidRPr="00162A84" w:rsidRDefault="00F4077B" w:rsidP="00F4077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3B70" w:rsidRPr="00162A84" w:rsidRDefault="007802E1" w:rsidP="007802E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 xml:space="preserve">Adam Freeth appointed as chair of Redditch Town Deal Board.  </w:t>
      </w:r>
    </w:p>
    <w:p w:rsidR="007802E1" w:rsidRPr="00162A84" w:rsidRDefault="007802E1" w:rsidP="007802E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16404" w:rsidRPr="00162A84" w:rsidRDefault="007802E1" w:rsidP="00B81A0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>Minutes of the last meeting</w:t>
      </w:r>
    </w:p>
    <w:p w:rsidR="00162A84" w:rsidRPr="00162A84" w:rsidRDefault="00162A84" w:rsidP="00162A8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02E1" w:rsidRPr="00162A84" w:rsidRDefault="00043CCC" w:rsidP="007802E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agreed</w:t>
      </w:r>
      <w:r w:rsidR="007802E1" w:rsidRPr="00162A84">
        <w:rPr>
          <w:rFonts w:ascii="Arial" w:hAnsi="Arial" w:cs="Arial"/>
          <w:sz w:val="24"/>
          <w:szCs w:val="24"/>
        </w:rPr>
        <w:t xml:space="preserve"> the previous minutes</w:t>
      </w:r>
    </w:p>
    <w:p w:rsidR="00162A84" w:rsidRPr="00162A84" w:rsidRDefault="00162A84" w:rsidP="00162A8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2A84" w:rsidRPr="00162A84" w:rsidRDefault="00162A84" w:rsidP="00162A8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2A84" w:rsidRPr="00162A84" w:rsidRDefault="00162A84" w:rsidP="00B81A0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>Town Deal Board Governance</w:t>
      </w:r>
    </w:p>
    <w:p w:rsidR="00162A84" w:rsidRPr="00162A84" w:rsidRDefault="00162A84" w:rsidP="00162A8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2A84" w:rsidRPr="00162A84" w:rsidRDefault="00162A84" w:rsidP="00162A8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>Updated Governance structure</w:t>
      </w:r>
    </w:p>
    <w:p w:rsidR="00162A84" w:rsidRPr="00162A84" w:rsidRDefault="00162A84" w:rsidP="00F15D4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2A84" w:rsidRPr="00F15D48" w:rsidRDefault="00162A84" w:rsidP="00F15D4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15D48">
        <w:rPr>
          <w:rFonts w:ascii="Arial" w:hAnsi="Arial" w:cs="Arial"/>
          <w:sz w:val="24"/>
          <w:szCs w:val="24"/>
        </w:rPr>
        <w:t>OP Project delivery team on Item 4a is to be dotted arrow not solid arrow as it is engaging not direct reporting</w:t>
      </w:r>
    </w:p>
    <w:p w:rsidR="00162A84" w:rsidRPr="00162A84" w:rsidRDefault="00162A84" w:rsidP="00162A84">
      <w:pPr>
        <w:pStyle w:val="ListParagraph"/>
        <w:autoSpaceDE w:val="0"/>
        <w:autoSpaceDN w:val="0"/>
        <w:adjustRightInd w:val="0"/>
        <w:ind w:left="1800"/>
        <w:rPr>
          <w:rFonts w:ascii="Arial" w:hAnsi="Arial" w:cs="Arial"/>
          <w:sz w:val="24"/>
          <w:szCs w:val="24"/>
        </w:rPr>
      </w:pPr>
    </w:p>
    <w:p w:rsidR="00162A84" w:rsidRPr="00162A84" w:rsidRDefault="00162A84" w:rsidP="00162A8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>Updated Terms of Reference and Town Deal boundary</w:t>
      </w:r>
    </w:p>
    <w:p w:rsidR="00162A84" w:rsidRPr="00162A84" w:rsidRDefault="00162A84" w:rsidP="00162A84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62A84" w:rsidRPr="00162A84" w:rsidRDefault="00162A84" w:rsidP="00F15D4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>OP- Town centre master planning, Railway quarter and Matchborough and Winyates were agreed at the beginning of the year to form key parts of the town’s deal, which still stands</w:t>
      </w:r>
      <w:r w:rsidR="00043CCC">
        <w:rPr>
          <w:rFonts w:ascii="Arial" w:hAnsi="Arial" w:cs="Arial"/>
          <w:sz w:val="24"/>
          <w:szCs w:val="24"/>
        </w:rPr>
        <w:t>.</w:t>
      </w:r>
    </w:p>
    <w:p w:rsidR="00162A84" w:rsidRPr="00162A84" w:rsidRDefault="00162A84" w:rsidP="00162A84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62A84" w:rsidRPr="00162A84" w:rsidRDefault="00162A84" w:rsidP="00F15D4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>SL - Will non-government groups in Redditch engage with stakeholders as part of the TD or will Redditch BC lead the public engagement?</w:t>
      </w:r>
    </w:p>
    <w:p w:rsidR="00162A84" w:rsidRPr="00162A84" w:rsidRDefault="00162A84" w:rsidP="00162A84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62A84" w:rsidRPr="00162A84" w:rsidRDefault="00162A84" w:rsidP="00F15D4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>OP – NWed</w:t>
      </w:r>
      <w:r w:rsidR="003A6CB3">
        <w:rPr>
          <w:rFonts w:ascii="Arial" w:hAnsi="Arial" w:cs="Arial"/>
          <w:sz w:val="24"/>
          <w:szCs w:val="24"/>
        </w:rPr>
        <w:t xml:space="preserve">R will re-circulate </w:t>
      </w:r>
      <w:r w:rsidR="00202FB2">
        <w:rPr>
          <w:rFonts w:ascii="Arial" w:hAnsi="Arial" w:cs="Arial"/>
          <w:sz w:val="24"/>
          <w:szCs w:val="24"/>
        </w:rPr>
        <w:t xml:space="preserve">governance </w:t>
      </w:r>
      <w:r w:rsidR="00202FB2" w:rsidRPr="00162A84">
        <w:rPr>
          <w:rFonts w:ascii="Arial" w:hAnsi="Arial" w:cs="Arial"/>
          <w:sz w:val="24"/>
          <w:szCs w:val="24"/>
        </w:rPr>
        <w:t>documents</w:t>
      </w:r>
      <w:r w:rsidRPr="00162A84">
        <w:rPr>
          <w:rFonts w:ascii="Arial" w:hAnsi="Arial" w:cs="Arial"/>
          <w:sz w:val="24"/>
          <w:szCs w:val="24"/>
        </w:rPr>
        <w:t xml:space="preserve"> and reques</w:t>
      </w:r>
      <w:r w:rsidR="003A6CB3">
        <w:rPr>
          <w:rFonts w:ascii="Arial" w:hAnsi="Arial" w:cs="Arial"/>
          <w:sz w:val="24"/>
          <w:szCs w:val="24"/>
        </w:rPr>
        <w:t>t comments via email.</w:t>
      </w:r>
    </w:p>
    <w:p w:rsidR="00162A84" w:rsidRPr="00162A84" w:rsidRDefault="00162A84">
      <w:pPr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br w:type="page"/>
      </w:r>
    </w:p>
    <w:p w:rsidR="00162A84" w:rsidRDefault="00162A84" w:rsidP="00B81A0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lastRenderedPageBreak/>
        <w:t>Towns fund guidance</w:t>
      </w:r>
    </w:p>
    <w:p w:rsidR="00162A84" w:rsidRPr="00162A84" w:rsidRDefault="00162A84" w:rsidP="005E7FA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62A84" w:rsidRDefault="00162A84" w:rsidP="005E7FA1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 xml:space="preserve">OP emphasis on Clean Growth as it is a core principle - </w:t>
      </w:r>
      <w:r>
        <w:rPr>
          <w:rFonts w:ascii="Arial" w:hAnsi="Arial" w:cs="Arial"/>
          <w:sz w:val="24"/>
          <w:szCs w:val="24"/>
        </w:rPr>
        <w:t>Net zero emissi</w:t>
      </w:r>
      <w:r w:rsidRPr="00162A8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ns</w:t>
      </w:r>
      <w:r w:rsidRPr="00162A84">
        <w:rPr>
          <w:rFonts w:ascii="Arial" w:hAnsi="Arial" w:cs="Arial"/>
          <w:sz w:val="24"/>
          <w:szCs w:val="24"/>
        </w:rPr>
        <w:t xml:space="preserve"> on by 2050</w:t>
      </w:r>
    </w:p>
    <w:p w:rsidR="00162A84" w:rsidRPr="005E7FA1" w:rsidRDefault="00162A84" w:rsidP="005E7FA1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Arial" w:hAnsi="Arial" w:cs="Arial"/>
          <w:sz w:val="24"/>
          <w:szCs w:val="24"/>
        </w:rPr>
      </w:pPr>
      <w:r w:rsidRPr="005E7FA1">
        <w:rPr>
          <w:rFonts w:ascii="Arial" w:hAnsi="Arial" w:cs="Arial"/>
          <w:sz w:val="24"/>
          <w:szCs w:val="24"/>
        </w:rPr>
        <w:t xml:space="preserve">Primarily capital (90%) </w:t>
      </w:r>
    </w:p>
    <w:p w:rsidR="00162A84" w:rsidRPr="00162A84" w:rsidRDefault="00162A84" w:rsidP="005E7FA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162A84" w:rsidRDefault="00162A84" w:rsidP="005E7FA1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 xml:space="preserve">Three priorities still remain: </w:t>
      </w:r>
    </w:p>
    <w:p w:rsidR="005E7FA1" w:rsidRPr="005E7FA1" w:rsidRDefault="005E7FA1" w:rsidP="005E7FA1">
      <w:pPr>
        <w:pStyle w:val="ListParagraph"/>
        <w:rPr>
          <w:rFonts w:ascii="Arial" w:hAnsi="Arial" w:cs="Arial"/>
          <w:sz w:val="24"/>
          <w:szCs w:val="24"/>
        </w:rPr>
      </w:pPr>
    </w:p>
    <w:p w:rsidR="00162A84" w:rsidRPr="00162A84" w:rsidRDefault="00162A84" w:rsidP="005E7FA1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 xml:space="preserve">Urban regeneration </w:t>
      </w:r>
    </w:p>
    <w:p w:rsidR="00162A84" w:rsidRPr="00162A84" w:rsidRDefault="00162A84" w:rsidP="005E7FA1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 xml:space="preserve">Skills and enterprise infrastructure </w:t>
      </w:r>
    </w:p>
    <w:p w:rsidR="00162A84" w:rsidRDefault="00162A84" w:rsidP="005E7FA1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 xml:space="preserve">Connectivity </w:t>
      </w:r>
    </w:p>
    <w:p w:rsidR="005E7FA1" w:rsidRPr="00162A84" w:rsidRDefault="005E7FA1" w:rsidP="005E7FA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62A84" w:rsidRPr="00162A84" w:rsidRDefault="00162A84" w:rsidP="005E7FA1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>OP repeats item 5a town’s fund</w:t>
      </w:r>
      <w:r w:rsidR="005E7FA1">
        <w:rPr>
          <w:rFonts w:ascii="Arial" w:hAnsi="Arial" w:cs="Arial"/>
          <w:sz w:val="24"/>
          <w:szCs w:val="24"/>
        </w:rPr>
        <w:t xml:space="preserve"> guidance summary</w:t>
      </w:r>
    </w:p>
    <w:p w:rsidR="00162A84" w:rsidRPr="00162A84" w:rsidRDefault="00162A84" w:rsidP="005E7FA1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>2 years between TIP and funding agreed</w:t>
      </w:r>
    </w:p>
    <w:p w:rsidR="00162A84" w:rsidRPr="00162A84" w:rsidRDefault="005E7FA1" w:rsidP="005E7FA1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</w:t>
      </w:r>
      <w:r w:rsidR="00162A84" w:rsidRPr="00162A84">
        <w:rPr>
          <w:rFonts w:ascii="Arial" w:hAnsi="Arial" w:cs="Arial"/>
          <w:sz w:val="24"/>
          <w:szCs w:val="24"/>
        </w:rPr>
        <w:t xml:space="preserve"> reconfirmed  to AF that the fund is capped at £25 million</w:t>
      </w:r>
    </w:p>
    <w:p w:rsidR="00162A84" w:rsidRPr="00162A84" w:rsidRDefault="00162A84" w:rsidP="005E7FA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>OP clear structure to follow in development and submission of TIP</w:t>
      </w:r>
    </w:p>
    <w:p w:rsidR="00162A84" w:rsidRDefault="00162A84" w:rsidP="005E7FA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 xml:space="preserve">Board agreed that Jan 2021 </w:t>
      </w:r>
      <w:r w:rsidR="003A6CB3">
        <w:rPr>
          <w:rFonts w:ascii="Arial" w:hAnsi="Arial" w:cs="Arial"/>
          <w:sz w:val="24"/>
          <w:szCs w:val="24"/>
        </w:rPr>
        <w:t xml:space="preserve">cohort </w:t>
      </w:r>
      <w:r w:rsidRPr="00162A84">
        <w:rPr>
          <w:rFonts w:ascii="Arial" w:hAnsi="Arial" w:cs="Arial"/>
          <w:sz w:val="24"/>
          <w:szCs w:val="24"/>
        </w:rPr>
        <w:t xml:space="preserve">submission would be advantageous </w:t>
      </w:r>
    </w:p>
    <w:p w:rsidR="00162A84" w:rsidRPr="00162A84" w:rsidRDefault="00162A84" w:rsidP="005E7FA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>£1 million additional capit</w:t>
      </w:r>
      <w:r w:rsidR="003A6CB3">
        <w:rPr>
          <w:rFonts w:ascii="Arial" w:hAnsi="Arial" w:cs="Arial"/>
          <w:sz w:val="24"/>
          <w:szCs w:val="24"/>
        </w:rPr>
        <w:t xml:space="preserve">al funding allocated to Redditch </w:t>
      </w:r>
      <w:r w:rsidR="0019541A">
        <w:rPr>
          <w:rFonts w:ascii="Arial" w:hAnsi="Arial" w:cs="Arial"/>
          <w:sz w:val="24"/>
          <w:szCs w:val="24"/>
        </w:rPr>
        <w:t>to be spent by the end of the financial year</w:t>
      </w:r>
      <w:r w:rsidRPr="00162A84">
        <w:rPr>
          <w:rFonts w:ascii="Arial" w:hAnsi="Arial" w:cs="Arial"/>
          <w:sz w:val="24"/>
          <w:szCs w:val="24"/>
        </w:rPr>
        <w:t xml:space="preserve"> </w:t>
      </w:r>
      <w:r w:rsidR="00202FB2" w:rsidRPr="00162A84">
        <w:rPr>
          <w:rFonts w:ascii="Arial" w:hAnsi="Arial" w:cs="Arial"/>
          <w:sz w:val="24"/>
          <w:szCs w:val="24"/>
        </w:rPr>
        <w:t>(page</w:t>
      </w:r>
      <w:r w:rsidRPr="00162A84">
        <w:rPr>
          <w:rFonts w:ascii="Arial" w:hAnsi="Arial" w:cs="Arial"/>
          <w:sz w:val="24"/>
          <w:szCs w:val="24"/>
        </w:rPr>
        <w:t xml:space="preserve"> 41-45)</w:t>
      </w:r>
      <w:r w:rsidR="0019541A">
        <w:rPr>
          <w:rFonts w:ascii="Arial" w:hAnsi="Arial" w:cs="Arial"/>
          <w:sz w:val="24"/>
          <w:szCs w:val="24"/>
        </w:rPr>
        <w:t>.</w:t>
      </w:r>
      <w:r w:rsidRPr="00162A84">
        <w:rPr>
          <w:rFonts w:ascii="Arial" w:hAnsi="Arial" w:cs="Arial"/>
          <w:sz w:val="24"/>
          <w:szCs w:val="24"/>
        </w:rPr>
        <w:t xml:space="preserve"> Deadline 14</w:t>
      </w:r>
      <w:r w:rsidRPr="00162A84">
        <w:rPr>
          <w:rFonts w:ascii="Arial" w:hAnsi="Arial" w:cs="Arial"/>
          <w:sz w:val="24"/>
          <w:szCs w:val="24"/>
          <w:vertAlign w:val="superscript"/>
        </w:rPr>
        <w:t>th</w:t>
      </w:r>
      <w:r w:rsidRPr="00162A84">
        <w:rPr>
          <w:rFonts w:ascii="Arial" w:hAnsi="Arial" w:cs="Arial"/>
          <w:sz w:val="24"/>
          <w:szCs w:val="24"/>
        </w:rPr>
        <w:t xml:space="preserve"> August 2020 to agree plan for spending</w:t>
      </w:r>
    </w:p>
    <w:p w:rsidR="00162A84" w:rsidRPr="00162A84" w:rsidRDefault="00162A84" w:rsidP="005E7FA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>LB and OP MHCLG webinar to confirm ideas for the £1 million</w:t>
      </w:r>
    </w:p>
    <w:p w:rsidR="00162A84" w:rsidRPr="00162A84" w:rsidRDefault="00162A84" w:rsidP="005E7FA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2A84">
        <w:rPr>
          <w:rFonts w:ascii="Arial" w:hAnsi="Arial" w:cs="Arial"/>
          <w:sz w:val="24"/>
          <w:szCs w:val="24"/>
        </w:rPr>
        <w:t xml:space="preserve">Unsure whether the coordinator or MHCLG colleagues would attend TDB meetings. OP will clarify in time for the next meeting. </w:t>
      </w:r>
    </w:p>
    <w:p w:rsidR="00162A84" w:rsidRPr="00B81A0C" w:rsidRDefault="005E7FA1" w:rsidP="00B81A0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81A0C">
        <w:rPr>
          <w:rFonts w:ascii="Arial" w:hAnsi="Arial" w:cs="Arial"/>
          <w:sz w:val="24"/>
          <w:szCs w:val="24"/>
        </w:rPr>
        <w:t>Board members</w:t>
      </w:r>
      <w:r w:rsidR="00162A84" w:rsidRPr="00B81A0C">
        <w:rPr>
          <w:rFonts w:ascii="Arial" w:hAnsi="Arial" w:cs="Arial"/>
          <w:sz w:val="24"/>
          <w:szCs w:val="24"/>
        </w:rPr>
        <w:t xml:space="preserve"> noted that it is important for MHCLG colleagues to be present at key junctions of the Town’s deal plan to ensure we are on the correct path</w:t>
      </w:r>
    </w:p>
    <w:p w:rsidR="00162A84" w:rsidRPr="00162A84" w:rsidRDefault="005E7FA1" w:rsidP="005E7FA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 - </w:t>
      </w:r>
      <w:r w:rsidR="00162A84" w:rsidRPr="00162A84">
        <w:rPr>
          <w:rFonts w:ascii="Arial" w:hAnsi="Arial" w:cs="Arial"/>
          <w:sz w:val="24"/>
          <w:szCs w:val="24"/>
        </w:rPr>
        <w:t>large guidan</w:t>
      </w:r>
      <w:r>
        <w:rPr>
          <w:rFonts w:ascii="Arial" w:hAnsi="Arial" w:cs="Arial"/>
          <w:sz w:val="24"/>
          <w:szCs w:val="24"/>
        </w:rPr>
        <w:t xml:space="preserve">ce documents should be </w:t>
      </w:r>
      <w:r w:rsidR="00162A84" w:rsidRPr="00162A84">
        <w:rPr>
          <w:rFonts w:ascii="Arial" w:hAnsi="Arial" w:cs="Arial"/>
          <w:sz w:val="24"/>
          <w:szCs w:val="24"/>
        </w:rPr>
        <w:t>summarised and circulate</w:t>
      </w:r>
      <w:r>
        <w:rPr>
          <w:rFonts w:ascii="Arial" w:hAnsi="Arial" w:cs="Arial"/>
          <w:sz w:val="24"/>
          <w:szCs w:val="24"/>
        </w:rPr>
        <w:t>d</w:t>
      </w:r>
      <w:r w:rsidR="00162A84" w:rsidRPr="00162A84">
        <w:rPr>
          <w:rFonts w:ascii="Arial" w:hAnsi="Arial" w:cs="Arial"/>
          <w:sz w:val="24"/>
          <w:szCs w:val="24"/>
        </w:rPr>
        <w:t xml:space="preserve"> before TDB meetings</w:t>
      </w:r>
      <w:r>
        <w:rPr>
          <w:rFonts w:ascii="Arial" w:hAnsi="Arial" w:cs="Arial"/>
          <w:sz w:val="24"/>
          <w:szCs w:val="24"/>
        </w:rPr>
        <w:t>. OP agreed to action for the next meeting</w:t>
      </w:r>
    </w:p>
    <w:p w:rsidR="00162A84" w:rsidRPr="00162A84" w:rsidRDefault="00162A84" w:rsidP="00162A8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B81A0C" w:rsidRDefault="00B81A0C" w:rsidP="00B81A0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6D7F" w:rsidRPr="00B81A0C" w:rsidRDefault="00B81A0C" w:rsidP="00B81A0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81A0C">
        <w:rPr>
          <w:rFonts w:ascii="Arial" w:hAnsi="Arial" w:cs="Arial"/>
          <w:sz w:val="24"/>
          <w:szCs w:val="24"/>
        </w:rPr>
        <w:t xml:space="preserve">6.  </w:t>
      </w:r>
      <w:r w:rsidR="00106D7F" w:rsidRPr="00B81A0C">
        <w:rPr>
          <w:rFonts w:ascii="Arial" w:hAnsi="Arial" w:cs="Arial"/>
          <w:sz w:val="24"/>
          <w:szCs w:val="24"/>
        </w:rPr>
        <w:t>External support – Towns Fund Delivery Partners</w:t>
      </w:r>
    </w:p>
    <w:p w:rsidR="00106D7F" w:rsidRPr="00B81A0C" w:rsidRDefault="00106D7F" w:rsidP="00106D7F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106D7F" w:rsidRPr="00B81A0C" w:rsidRDefault="00106D7F" w:rsidP="00106D7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81A0C">
        <w:rPr>
          <w:rFonts w:ascii="Arial" w:hAnsi="Arial" w:cs="Arial"/>
          <w:sz w:val="24"/>
          <w:szCs w:val="24"/>
        </w:rPr>
        <w:t xml:space="preserve">LB - Multi-disciplinary team appointed to support TIP and TD </w:t>
      </w:r>
    </w:p>
    <w:p w:rsidR="00106D7F" w:rsidRPr="00B81A0C" w:rsidRDefault="00202FB2" w:rsidP="00106D7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Collins fro</w:t>
      </w:r>
      <w:r w:rsidR="00273F5E">
        <w:rPr>
          <w:rFonts w:ascii="Arial" w:hAnsi="Arial" w:cs="Arial"/>
          <w:sz w:val="24"/>
          <w:szCs w:val="24"/>
        </w:rPr>
        <w:t xml:space="preserve">m </w:t>
      </w:r>
      <w:proofErr w:type="spellStart"/>
      <w:r w:rsidR="00273F5E">
        <w:rPr>
          <w:rFonts w:ascii="Arial" w:hAnsi="Arial" w:cs="Arial"/>
          <w:sz w:val="24"/>
          <w:szCs w:val="24"/>
        </w:rPr>
        <w:t>Nicolls</w:t>
      </w:r>
      <w:proofErr w:type="spellEnd"/>
      <w:r w:rsidR="00273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Group</w:t>
      </w:r>
      <w:r w:rsidR="00273F5E">
        <w:rPr>
          <w:rFonts w:ascii="Arial" w:hAnsi="Arial" w:cs="Arial"/>
          <w:sz w:val="24"/>
          <w:szCs w:val="24"/>
        </w:rPr>
        <w:t xml:space="preserve"> is the Town Deal</w:t>
      </w:r>
      <w:r w:rsidR="0019541A">
        <w:rPr>
          <w:rFonts w:ascii="Arial" w:hAnsi="Arial" w:cs="Arial"/>
          <w:sz w:val="24"/>
          <w:szCs w:val="24"/>
        </w:rPr>
        <w:t xml:space="preserve"> Coordinator for Redditch</w:t>
      </w:r>
      <w:r w:rsidR="00106D7F" w:rsidRPr="00B81A0C">
        <w:rPr>
          <w:rFonts w:ascii="Arial" w:hAnsi="Arial" w:cs="Arial"/>
          <w:sz w:val="24"/>
          <w:szCs w:val="24"/>
        </w:rPr>
        <w:t xml:space="preserve"> </w:t>
      </w:r>
    </w:p>
    <w:p w:rsidR="00083B70" w:rsidRPr="00727787" w:rsidRDefault="00083B70" w:rsidP="009C2D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920772" w:rsidRPr="00106D7F" w:rsidRDefault="00920772" w:rsidP="009207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772" w:rsidRPr="00B81A0C" w:rsidRDefault="00106D7F" w:rsidP="00B81A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A0C">
        <w:rPr>
          <w:rFonts w:ascii="Arial" w:hAnsi="Arial" w:cs="Arial"/>
          <w:sz w:val="24"/>
          <w:szCs w:val="24"/>
        </w:rPr>
        <w:t>Town Deal</w:t>
      </w:r>
    </w:p>
    <w:p w:rsidR="00106D7F" w:rsidRPr="00106D7F" w:rsidRDefault="00106D7F" w:rsidP="00106D7F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6D7F">
        <w:rPr>
          <w:rFonts w:ascii="Arial" w:hAnsi="Arial" w:cs="Arial"/>
          <w:sz w:val="24"/>
          <w:szCs w:val="24"/>
        </w:rPr>
        <w:t xml:space="preserve">Overall programme </w:t>
      </w:r>
    </w:p>
    <w:p w:rsidR="00106D7F" w:rsidRPr="00106D7F" w:rsidRDefault="00106D7F" w:rsidP="00106D7F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6D7F">
        <w:rPr>
          <w:rFonts w:ascii="Arial" w:hAnsi="Arial" w:cs="Arial"/>
          <w:sz w:val="24"/>
          <w:szCs w:val="24"/>
        </w:rPr>
        <w:t>Phase 1 programme (TIP development)</w:t>
      </w:r>
    </w:p>
    <w:p w:rsidR="00106D7F" w:rsidRPr="00106D7F" w:rsidRDefault="00106D7F" w:rsidP="00106D7F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6D7F">
        <w:rPr>
          <w:rFonts w:ascii="Arial" w:hAnsi="Arial" w:cs="Arial"/>
          <w:sz w:val="24"/>
          <w:szCs w:val="24"/>
        </w:rPr>
        <w:t>Risk register</w:t>
      </w:r>
    </w:p>
    <w:p w:rsidR="00106D7F" w:rsidRPr="00106D7F" w:rsidRDefault="00106D7F" w:rsidP="00106D7F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</w:p>
    <w:p w:rsidR="00106D7F" w:rsidRPr="00106D7F" w:rsidRDefault="00106D7F" w:rsidP="00106D7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6D7F">
        <w:rPr>
          <w:rFonts w:ascii="Arial" w:hAnsi="Arial" w:cs="Arial"/>
          <w:sz w:val="24"/>
          <w:szCs w:val="24"/>
        </w:rPr>
        <w:lastRenderedPageBreak/>
        <w:t>OP note that the quality of the TIP should exceed the quality requirement set out in the detailed guidance</w:t>
      </w:r>
    </w:p>
    <w:p w:rsidR="00106D7F" w:rsidRPr="00273F5E" w:rsidRDefault="00273F5E" w:rsidP="00273F5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</w:t>
      </w:r>
      <w:r w:rsidR="00106D7F" w:rsidRPr="00106D7F">
        <w:rPr>
          <w:rFonts w:ascii="Arial" w:hAnsi="Arial" w:cs="Arial"/>
          <w:sz w:val="24"/>
          <w:szCs w:val="24"/>
        </w:rPr>
        <w:t xml:space="preserve"> asked if we can view TIP submission in the first cohort to get feedback and guidance to support our own development</w:t>
      </w:r>
      <w:r>
        <w:rPr>
          <w:rFonts w:ascii="Arial" w:hAnsi="Arial" w:cs="Arial"/>
          <w:sz w:val="24"/>
          <w:szCs w:val="24"/>
        </w:rPr>
        <w:t xml:space="preserve">. </w:t>
      </w:r>
      <w:r w:rsidR="00106D7F" w:rsidRPr="00273F5E">
        <w:rPr>
          <w:rFonts w:ascii="Arial" w:hAnsi="Arial" w:cs="Arial"/>
          <w:sz w:val="24"/>
          <w:szCs w:val="24"/>
        </w:rPr>
        <w:t>OP – need to check with TD coordinator but we should be able to as they are public documents</w:t>
      </w:r>
    </w:p>
    <w:p w:rsidR="00106D7F" w:rsidRPr="00106D7F" w:rsidRDefault="00106D7F" w:rsidP="00106D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6D7F">
        <w:rPr>
          <w:rFonts w:ascii="Arial" w:hAnsi="Arial" w:cs="Arial"/>
          <w:sz w:val="24"/>
          <w:szCs w:val="24"/>
        </w:rPr>
        <w:t xml:space="preserve">OP will provide key for </w:t>
      </w:r>
      <w:r w:rsidR="00202FB2" w:rsidRPr="00106D7F">
        <w:rPr>
          <w:rFonts w:ascii="Arial" w:hAnsi="Arial" w:cs="Arial"/>
          <w:sz w:val="24"/>
          <w:szCs w:val="24"/>
        </w:rPr>
        <w:t>red,</w:t>
      </w:r>
      <w:r w:rsidR="00202FB2">
        <w:rPr>
          <w:rFonts w:ascii="Arial" w:hAnsi="Arial" w:cs="Arial"/>
          <w:sz w:val="24"/>
          <w:szCs w:val="24"/>
        </w:rPr>
        <w:t xml:space="preserve"> y</w:t>
      </w:r>
      <w:r w:rsidR="00202FB2" w:rsidRPr="00106D7F">
        <w:rPr>
          <w:rFonts w:ascii="Arial" w:hAnsi="Arial" w:cs="Arial"/>
          <w:sz w:val="24"/>
          <w:szCs w:val="24"/>
        </w:rPr>
        <w:t>ellow</w:t>
      </w:r>
      <w:r w:rsidR="00202FB2">
        <w:rPr>
          <w:rFonts w:ascii="Arial" w:hAnsi="Arial" w:cs="Arial"/>
          <w:sz w:val="24"/>
          <w:szCs w:val="24"/>
        </w:rPr>
        <w:t xml:space="preserve">, </w:t>
      </w:r>
      <w:r w:rsidRPr="00106D7F">
        <w:rPr>
          <w:rFonts w:ascii="Arial" w:hAnsi="Arial" w:cs="Arial"/>
          <w:sz w:val="24"/>
          <w:szCs w:val="24"/>
        </w:rPr>
        <w:t xml:space="preserve"> green, grey in item 7c</w:t>
      </w:r>
    </w:p>
    <w:p w:rsidR="00196D00" w:rsidRDefault="00196D00" w:rsidP="00196D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6D00" w:rsidRPr="00727787" w:rsidRDefault="00196D00" w:rsidP="00196D0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30E6C" w:rsidRDefault="0085028E" w:rsidP="00B81A0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Investment Plan submission date</w:t>
      </w:r>
    </w:p>
    <w:p w:rsidR="00196D00" w:rsidRPr="0085028E" w:rsidRDefault="00196D00" w:rsidP="00341BD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28E" w:rsidRPr="0085028E" w:rsidRDefault="0085028E" w:rsidP="0085028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028E">
        <w:rPr>
          <w:rFonts w:ascii="Arial" w:hAnsi="Arial" w:cs="Arial"/>
          <w:sz w:val="24"/>
          <w:szCs w:val="24"/>
        </w:rPr>
        <w:t>OP - End of January 2021is preferred  to allow enough time to provide a high quality TIP</w:t>
      </w:r>
    </w:p>
    <w:p w:rsidR="0085028E" w:rsidRPr="00273F5E" w:rsidRDefault="0085028E" w:rsidP="00273F5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028E">
        <w:rPr>
          <w:rFonts w:ascii="Arial" w:hAnsi="Arial" w:cs="Arial"/>
          <w:sz w:val="24"/>
          <w:szCs w:val="24"/>
        </w:rPr>
        <w:t>SG – Are other towns submitting later – do we know the spread of planned submissions?</w:t>
      </w:r>
      <w:r w:rsidR="00273F5E">
        <w:rPr>
          <w:rFonts w:ascii="Arial" w:hAnsi="Arial" w:cs="Arial"/>
          <w:sz w:val="24"/>
          <w:szCs w:val="24"/>
        </w:rPr>
        <w:t xml:space="preserve"> </w:t>
      </w:r>
      <w:r w:rsidRPr="00273F5E">
        <w:rPr>
          <w:rFonts w:ascii="Arial" w:hAnsi="Arial" w:cs="Arial"/>
          <w:sz w:val="24"/>
          <w:szCs w:val="24"/>
        </w:rPr>
        <w:t xml:space="preserve">OP – We do not know but will ask TD coordinator; we should know by next TDB meeting as there is a requirement to notify MHCLG which cohort Town deal’s will enter into </w:t>
      </w:r>
    </w:p>
    <w:p w:rsidR="002B39AF" w:rsidRDefault="0085028E" w:rsidP="008502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028E">
        <w:rPr>
          <w:rFonts w:ascii="Arial" w:hAnsi="Arial" w:cs="Arial"/>
          <w:sz w:val="24"/>
          <w:szCs w:val="24"/>
        </w:rPr>
        <w:t>Board agreed End of January 2021 w</w:t>
      </w:r>
      <w:r w:rsidR="00B81A0C">
        <w:rPr>
          <w:rFonts w:ascii="Arial" w:hAnsi="Arial" w:cs="Arial"/>
          <w:sz w:val="24"/>
          <w:szCs w:val="24"/>
        </w:rPr>
        <w:t>ould be the best time to submit</w:t>
      </w:r>
    </w:p>
    <w:p w:rsidR="00B81A0C" w:rsidRPr="0085028E" w:rsidRDefault="00B81A0C" w:rsidP="00B81A0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39AF" w:rsidRDefault="00B81A0C" w:rsidP="00B81A0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Capacity funding allocation </w:t>
      </w:r>
    </w:p>
    <w:p w:rsidR="00B81A0C" w:rsidRDefault="00B81A0C" w:rsidP="00B81A0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1A0C" w:rsidRPr="00273F5E" w:rsidRDefault="00B81A0C" w:rsidP="00273F5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81A0C">
        <w:rPr>
          <w:rFonts w:ascii="Arial" w:hAnsi="Arial" w:cs="Arial"/>
          <w:sz w:val="24"/>
        </w:rPr>
        <w:t>Up to £1 million is it our intention to secure that?</w:t>
      </w:r>
      <w:r w:rsidR="00273F5E">
        <w:rPr>
          <w:rFonts w:ascii="Arial" w:hAnsi="Arial" w:cs="Arial"/>
          <w:sz w:val="24"/>
        </w:rPr>
        <w:t xml:space="preserve"> </w:t>
      </w:r>
      <w:r w:rsidRPr="00273F5E">
        <w:rPr>
          <w:rFonts w:ascii="Arial" w:hAnsi="Arial" w:cs="Arial"/>
          <w:sz w:val="24"/>
        </w:rPr>
        <w:t>OP - yes</w:t>
      </w:r>
    </w:p>
    <w:p w:rsidR="00B81A0C" w:rsidRPr="00B81A0C" w:rsidRDefault="00B81A0C" w:rsidP="00B81A0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81A0C">
        <w:rPr>
          <w:rFonts w:ascii="Arial" w:hAnsi="Arial" w:cs="Arial"/>
          <w:sz w:val="24"/>
        </w:rPr>
        <w:t>AF – asked OP for a further breakdown</w:t>
      </w:r>
    </w:p>
    <w:p w:rsidR="00B81A0C" w:rsidRPr="00B81A0C" w:rsidRDefault="00B81A0C" w:rsidP="00B81A0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81A0C">
        <w:rPr>
          <w:rFonts w:ascii="Arial" w:hAnsi="Arial" w:cs="Arial"/>
          <w:sz w:val="24"/>
        </w:rPr>
        <w:t>OP clarifies the purpose of Redditch investment prospectus – a range of marketing suite and engagement events to introduce the plan</w:t>
      </w:r>
    </w:p>
    <w:p w:rsidR="00B81A0C" w:rsidRPr="00B81A0C" w:rsidRDefault="00B81A0C" w:rsidP="00B81A0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81A0C">
        <w:rPr>
          <w:rFonts w:ascii="Arial" w:hAnsi="Arial" w:cs="Arial"/>
          <w:sz w:val="24"/>
        </w:rPr>
        <w:t>Concerns raised that the £5,000 allocation is on the low side</w:t>
      </w:r>
    </w:p>
    <w:p w:rsidR="00B81A0C" w:rsidRPr="00B81A0C" w:rsidRDefault="00B81A0C" w:rsidP="00B81A0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81A0C">
        <w:rPr>
          <w:rFonts w:ascii="Arial" w:hAnsi="Arial" w:cs="Arial"/>
          <w:sz w:val="24"/>
        </w:rPr>
        <w:t>OP – allocations are indicative. Once conversation is held with TD coordinator a more accurate funding allocation amount can be provided</w:t>
      </w:r>
    </w:p>
    <w:p w:rsidR="00B81A0C" w:rsidRPr="00B81A0C" w:rsidRDefault="00B81A0C" w:rsidP="00B81A0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81A0C">
        <w:rPr>
          <w:rFonts w:ascii="Arial" w:hAnsi="Arial" w:cs="Arial"/>
          <w:sz w:val="24"/>
        </w:rPr>
        <w:t>Board agree that the master planning allocation is appropriate and should proceed</w:t>
      </w:r>
    </w:p>
    <w:p w:rsidR="00B81A0C" w:rsidRPr="00B81A0C" w:rsidRDefault="00B81A0C" w:rsidP="00B81A0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81A0C">
        <w:rPr>
          <w:rFonts w:ascii="Arial" w:hAnsi="Arial" w:cs="Arial"/>
          <w:sz w:val="24"/>
        </w:rPr>
        <w:t xml:space="preserve">Table section 4 in item 9 ‘Development and Implementation of stakeholder engagement plan’ includes engaging with the public </w:t>
      </w:r>
    </w:p>
    <w:p w:rsidR="00B81A0C" w:rsidRPr="00B81A0C" w:rsidRDefault="00B81A0C" w:rsidP="00B81A0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81A0C">
        <w:rPr>
          <w:rFonts w:ascii="Arial" w:hAnsi="Arial" w:cs="Arial"/>
          <w:sz w:val="24"/>
        </w:rPr>
        <w:t>OP to provide more plain/simple English in the briefing items</w:t>
      </w:r>
    </w:p>
    <w:p w:rsidR="00B81A0C" w:rsidRPr="00B81A0C" w:rsidRDefault="00B81A0C" w:rsidP="00B81A0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81A0C">
        <w:rPr>
          <w:rFonts w:ascii="Arial" w:hAnsi="Arial" w:cs="Arial"/>
          <w:sz w:val="24"/>
        </w:rPr>
        <w:t>PA – clarity on what the first £1 million could be spent on?</w:t>
      </w:r>
    </w:p>
    <w:p w:rsidR="00B81A0C" w:rsidRPr="00B81A0C" w:rsidRDefault="00B81A0C" w:rsidP="00B81A0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81A0C">
        <w:rPr>
          <w:rFonts w:ascii="Arial" w:hAnsi="Arial" w:cs="Arial"/>
          <w:sz w:val="24"/>
        </w:rPr>
        <w:t>OP – OP and LB to attend webinar and</w:t>
      </w:r>
      <w:r w:rsidR="00273F5E">
        <w:rPr>
          <w:rFonts w:ascii="Arial" w:hAnsi="Arial" w:cs="Arial"/>
          <w:sz w:val="24"/>
        </w:rPr>
        <w:t xml:space="preserve"> attend meeting TD</w:t>
      </w:r>
      <w:r w:rsidRPr="00B81A0C">
        <w:rPr>
          <w:rFonts w:ascii="Arial" w:hAnsi="Arial" w:cs="Arial"/>
          <w:sz w:val="24"/>
        </w:rPr>
        <w:t xml:space="preserve"> coordinator to present and test some initial ideas. It is not desirable to rush any projects which could create poor publicity. </w:t>
      </w:r>
    </w:p>
    <w:p w:rsidR="00B81A0C" w:rsidRPr="00B81A0C" w:rsidRDefault="00B81A0C" w:rsidP="00B81A0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81A0C">
        <w:rPr>
          <w:rFonts w:ascii="Arial" w:hAnsi="Arial" w:cs="Arial"/>
          <w:sz w:val="24"/>
        </w:rPr>
        <w:t>PU - WLEP are keen to be involved and can offer capacity in support the capacity funding allocation workstream</w:t>
      </w:r>
    </w:p>
    <w:p w:rsidR="00B81A0C" w:rsidRPr="00B81A0C" w:rsidRDefault="00B81A0C" w:rsidP="00B81A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B81A0C">
        <w:rPr>
          <w:rFonts w:ascii="Arial" w:hAnsi="Arial" w:cs="Arial"/>
          <w:sz w:val="24"/>
        </w:rPr>
        <w:t xml:space="preserve">LB </w:t>
      </w:r>
      <w:r w:rsidR="00273F5E">
        <w:rPr>
          <w:rFonts w:ascii="Arial" w:hAnsi="Arial" w:cs="Arial"/>
          <w:sz w:val="24"/>
        </w:rPr>
        <w:t>working on stand alone TD website – will seek profiles from board members in due course and circulate website link.</w:t>
      </w:r>
    </w:p>
    <w:p w:rsidR="0093642D" w:rsidRDefault="0093642D" w:rsidP="0093642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6D00" w:rsidRDefault="00196D00" w:rsidP="00196D00">
      <w:pPr>
        <w:pStyle w:val="ListParagraph"/>
        <w:rPr>
          <w:rFonts w:ascii="Arial" w:hAnsi="Arial" w:cs="Arial"/>
          <w:sz w:val="24"/>
          <w:szCs w:val="24"/>
        </w:rPr>
      </w:pPr>
    </w:p>
    <w:p w:rsidR="00930E6C" w:rsidRDefault="00930E6C" w:rsidP="00B81A0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30E6C">
        <w:rPr>
          <w:rFonts w:ascii="Arial" w:hAnsi="Arial" w:cs="Arial"/>
          <w:sz w:val="24"/>
          <w:szCs w:val="24"/>
        </w:rPr>
        <w:t>AOB</w:t>
      </w:r>
    </w:p>
    <w:p w:rsidR="00F15D48" w:rsidRPr="00F15D48" w:rsidRDefault="00273F5E" w:rsidP="00F15D48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 advised</w:t>
      </w:r>
      <w:r w:rsidR="00F15D48" w:rsidRPr="00F15D48">
        <w:rPr>
          <w:rFonts w:ascii="Arial" w:hAnsi="Arial" w:cs="Arial"/>
          <w:sz w:val="24"/>
        </w:rPr>
        <w:t xml:space="preserve"> the master plan will clarify the key areas for development </w:t>
      </w:r>
    </w:p>
    <w:p w:rsidR="00F15D48" w:rsidRPr="00F15D48" w:rsidRDefault="00F15D48" w:rsidP="00F15D48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080"/>
        <w:rPr>
          <w:rFonts w:ascii="Arial" w:hAnsi="Arial" w:cs="Arial"/>
          <w:sz w:val="24"/>
        </w:rPr>
      </w:pPr>
      <w:r w:rsidRPr="00F15D48">
        <w:rPr>
          <w:rFonts w:ascii="Arial" w:hAnsi="Arial" w:cs="Arial"/>
          <w:sz w:val="24"/>
        </w:rPr>
        <w:lastRenderedPageBreak/>
        <w:t>£40,00 from GSLEP enabling fund</w:t>
      </w:r>
    </w:p>
    <w:p w:rsidR="00F15D48" w:rsidRPr="00F15D48" w:rsidRDefault="00F15D48" w:rsidP="00F15D48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080"/>
        <w:rPr>
          <w:rFonts w:ascii="Arial" w:hAnsi="Arial" w:cs="Arial"/>
          <w:sz w:val="24"/>
        </w:rPr>
      </w:pPr>
      <w:r w:rsidRPr="00F15D48">
        <w:rPr>
          <w:rFonts w:ascii="Arial" w:hAnsi="Arial" w:cs="Arial"/>
          <w:sz w:val="24"/>
        </w:rPr>
        <w:t>LB to circulate the Town centre boundary in a PDF document</w:t>
      </w:r>
    </w:p>
    <w:p w:rsidR="00133938" w:rsidRPr="00930E6C" w:rsidRDefault="00133938" w:rsidP="00F273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20772" w:rsidRDefault="00920772" w:rsidP="00920772">
      <w:pPr>
        <w:pStyle w:val="ListParagraph"/>
        <w:rPr>
          <w:rFonts w:ascii="Arial" w:hAnsi="Arial" w:cs="Arial"/>
          <w:sz w:val="24"/>
          <w:szCs w:val="24"/>
        </w:rPr>
      </w:pPr>
    </w:p>
    <w:p w:rsidR="00930E6C" w:rsidRDefault="00930E6C" w:rsidP="00B81A0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30E6C">
        <w:rPr>
          <w:rFonts w:ascii="Arial" w:hAnsi="Arial" w:cs="Arial"/>
          <w:sz w:val="24"/>
          <w:szCs w:val="24"/>
        </w:rPr>
        <w:t>D</w:t>
      </w:r>
      <w:r w:rsidR="00920772">
        <w:rPr>
          <w:rFonts w:ascii="Arial" w:hAnsi="Arial" w:cs="Arial"/>
          <w:sz w:val="24"/>
          <w:szCs w:val="24"/>
        </w:rPr>
        <w:t>ate of Next Meeting</w:t>
      </w:r>
      <w:r w:rsidR="002F1FDD">
        <w:rPr>
          <w:rFonts w:ascii="Arial" w:hAnsi="Arial" w:cs="Arial"/>
          <w:sz w:val="24"/>
          <w:szCs w:val="24"/>
        </w:rPr>
        <w:t xml:space="preserve"> </w:t>
      </w:r>
      <w:r w:rsidR="00F15D48">
        <w:rPr>
          <w:rFonts w:ascii="Arial" w:hAnsi="Arial" w:cs="Arial"/>
          <w:sz w:val="24"/>
          <w:szCs w:val="24"/>
        </w:rPr>
        <w:t>–</w:t>
      </w:r>
      <w:r w:rsidR="00727787">
        <w:rPr>
          <w:rFonts w:ascii="Arial" w:hAnsi="Arial" w:cs="Arial"/>
          <w:sz w:val="24"/>
          <w:szCs w:val="24"/>
        </w:rPr>
        <w:t xml:space="preserve"> </w:t>
      </w:r>
      <w:r w:rsidR="00F15D48">
        <w:rPr>
          <w:rFonts w:ascii="Arial" w:hAnsi="Arial" w:cs="Arial"/>
          <w:sz w:val="24"/>
          <w:szCs w:val="24"/>
        </w:rPr>
        <w:t>Friday 31</w:t>
      </w:r>
      <w:r w:rsidR="00F15D48" w:rsidRPr="00F15D48">
        <w:rPr>
          <w:rFonts w:ascii="Arial" w:hAnsi="Arial" w:cs="Arial"/>
          <w:sz w:val="24"/>
          <w:szCs w:val="24"/>
          <w:vertAlign w:val="superscript"/>
        </w:rPr>
        <w:t>st</w:t>
      </w:r>
      <w:r w:rsidR="00F15D48">
        <w:rPr>
          <w:rFonts w:ascii="Arial" w:hAnsi="Arial" w:cs="Arial"/>
          <w:sz w:val="24"/>
          <w:szCs w:val="24"/>
        </w:rPr>
        <w:t xml:space="preserve"> July , </w:t>
      </w:r>
      <w:r w:rsidR="007E55EF">
        <w:rPr>
          <w:rFonts w:ascii="Arial" w:hAnsi="Arial" w:cs="Arial"/>
          <w:sz w:val="24"/>
          <w:szCs w:val="24"/>
        </w:rPr>
        <w:t>11am</w:t>
      </w:r>
    </w:p>
    <w:p w:rsidR="00F15D48" w:rsidRDefault="00F15D48" w:rsidP="00F15D48">
      <w:pPr>
        <w:pStyle w:val="ListParagraph"/>
        <w:rPr>
          <w:rFonts w:ascii="Arial" w:hAnsi="Arial" w:cs="Arial"/>
          <w:sz w:val="24"/>
          <w:szCs w:val="24"/>
        </w:rPr>
      </w:pPr>
    </w:p>
    <w:p w:rsidR="00F15D48" w:rsidRPr="00F15D48" w:rsidRDefault="00F15D48" w:rsidP="00F15D48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15D48">
        <w:rPr>
          <w:rFonts w:ascii="Arial" w:hAnsi="Arial" w:cs="Arial"/>
          <w:sz w:val="24"/>
          <w:szCs w:val="24"/>
        </w:rPr>
        <w:t>Preference to use Zoom instead of Skype</w:t>
      </w:r>
    </w:p>
    <w:p w:rsidR="00F15D48" w:rsidRPr="00F15D48" w:rsidRDefault="00F15D48" w:rsidP="00F15D48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15D48">
        <w:rPr>
          <w:rFonts w:ascii="Arial" w:hAnsi="Arial" w:cs="Arial"/>
          <w:sz w:val="24"/>
          <w:szCs w:val="24"/>
        </w:rPr>
        <w:t>Suggestion to have a meeting in person – County and Ruth at Redditch would suggest a zoom meeting would be best at present due to the risk of spiking across the country</w:t>
      </w:r>
    </w:p>
    <w:p w:rsidR="00F15D48" w:rsidRPr="00F15D48" w:rsidRDefault="00F15D48" w:rsidP="00F15D48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F15D48">
        <w:rPr>
          <w:rFonts w:ascii="Arial" w:hAnsi="Arial" w:cs="Arial"/>
          <w:sz w:val="24"/>
          <w:szCs w:val="24"/>
        </w:rPr>
        <w:t>Board agree to hold the next meeting via zoom</w:t>
      </w:r>
    </w:p>
    <w:sectPr w:rsidR="00F15D48" w:rsidRPr="00F15D48" w:rsidSect="003C0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E73"/>
    <w:multiLevelType w:val="hybridMultilevel"/>
    <w:tmpl w:val="18F280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841EF"/>
    <w:multiLevelType w:val="hybridMultilevel"/>
    <w:tmpl w:val="C2724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660C"/>
    <w:multiLevelType w:val="hybridMultilevel"/>
    <w:tmpl w:val="234A40C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9C7EC5"/>
    <w:multiLevelType w:val="hybridMultilevel"/>
    <w:tmpl w:val="274AB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A3392E"/>
    <w:multiLevelType w:val="hybridMultilevel"/>
    <w:tmpl w:val="805E2D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724B8"/>
    <w:multiLevelType w:val="hybridMultilevel"/>
    <w:tmpl w:val="B2223F9A"/>
    <w:lvl w:ilvl="0" w:tplc="C420B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D47B6"/>
    <w:multiLevelType w:val="hybridMultilevel"/>
    <w:tmpl w:val="B31CC3E6"/>
    <w:lvl w:ilvl="0" w:tplc="621C2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90AEE"/>
    <w:multiLevelType w:val="hybridMultilevel"/>
    <w:tmpl w:val="469AE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92B79"/>
    <w:multiLevelType w:val="hybridMultilevel"/>
    <w:tmpl w:val="F8E033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1B7DA6"/>
    <w:multiLevelType w:val="hybridMultilevel"/>
    <w:tmpl w:val="70E0AD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F61216"/>
    <w:multiLevelType w:val="hybridMultilevel"/>
    <w:tmpl w:val="1ED668BC"/>
    <w:lvl w:ilvl="0" w:tplc="EE78F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E90C13"/>
    <w:multiLevelType w:val="hybridMultilevel"/>
    <w:tmpl w:val="0700CE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373BE3"/>
    <w:multiLevelType w:val="hybridMultilevel"/>
    <w:tmpl w:val="5F70D8F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17E129A"/>
    <w:multiLevelType w:val="hybridMultilevel"/>
    <w:tmpl w:val="3326A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5028E"/>
    <w:multiLevelType w:val="hybridMultilevel"/>
    <w:tmpl w:val="85080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8878C8"/>
    <w:multiLevelType w:val="hybridMultilevel"/>
    <w:tmpl w:val="FE1AF2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2A145A"/>
    <w:multiLevelType w:val="hybridMultilevel"/>
    <w:tmpl w:val="0A549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1C289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7692B"/>
    <w:multiLevelType w:val="hybridMultilevel"/>
    <w:tmpl w:val="4D5AC8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5F7028"/>
    <w:multiLevelType w:val="hybridMultilevel"/>
    <w:tmpl w:val="14766A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81D1D"/>
    <w:multiLevelType w:val="hybridMultilevel"/>
    <w:tmpl w:val="0DB8A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27D48"/>
    <w:multiLevelType w:val="hybridMultilevel"/>
    <w:tmpl w:val="CA6E8A10"/>
    <w:lvl w:ilvl="0" w:tplc="1644B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9A622D52">
      <w:start w:val="7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A91BE9"/>
    <w:multiLevelType w:val="hybridMultilevel"/>
    <w:tmpl w:val="9684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D613A"/>
    <w:multiLevelType w:val="hybridMultilevel"/>
    <w:tmpl w:val="973E99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6D0B0D"/>
    <w:multiLevelType w:val="hybridMultilevel"/>
    <w:tmpl w:val="BA840014"/>
    <w:lvl w:ilvl="0" w:tplc="621C2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A7FBA"/>
    <w:multiLevelType w:val="hybridMultilevel"/>
    <w:tmpl w:val="98800542"/>
    <w:lvl w:ilvl="0" w:tplc="C420B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D5F0C"/>
    <w:multiLevelType w:val="hybridMultilevel"/>
    <w:tmpl w:val="95183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8F00F0"/>
    <w:multiLevelType w:val="hybridMultilevel"/>
    <w:tmpl w:val="940AE03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B0967DF"/>
    <w:multiLevelType w:val="hybridMultilevel"/>
    <w:tmpl w:val="50B466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12"/>
  </w:num>
  <w:num w:numId="5">
    <w:abstractNumId w:val="0"/>
  </w:num>
  <w:num w:numId="6">
    <w:abstractNumId w:val="25"/>
  </w:num>
  <w:num w:numId="7">
    <w:abstractNumId w:val="14"/>
  </w:num>
  <w:num w:numId="8">
    <w:abstractNumId w:val="22"/>
  </w:num>
  <w:num w:numId="9">
    <w:abstractNumId w:val="15"/>
  </w:num>
  <w:num w:numId="10">
    <w:abstractNumId w:val="17"/>
  </w:num>
  <w:num w:numId="11">
    <w:abstractNumId w:val="20"/>
  </w:num>
  <w:num w:numId="12">
    <w:abstractNumId w:val="13"/>
  </w:num>
  <w:num w:numId="13">
    <w:abstractNumId w:val="10"/>
  </w:num>
  <w:num w:numId="14">
    <w:abstractNumId w:val="5"/>
  </w:num>
  <w:num w:numId="15">
    <w:abstractNumId w:val="24"/>
  </w:num>
  <w:num w:numId="16">
    <w:abstractNumId w:val="26"/>
  </w:num>
  <w:num w:numId="17">
    <w:abstractNumId w:val="3"/>
  </w:num>
  <w:num w:numId="18">
    <w:abstractNumId w:val="4"/>
  </w:num>
  <w:num w:numId="19">
    <w:abstractNumId w:val="1"/>
  </w:num>
  <w:num w:numId="20">
    <w:abstractNumId w:val="7"/>
  </w:num>
  <w:num w:numId="21">
    <w:abstractNumId w:val="21"/>
  </w:num>
  <w:num w:numId="22">
    <w:abstractNumId w:val="8"/>
  </w:num>
  <w:num w:numId="23">
    <w:abstractNumId w:val="9"/>
  </w:num>
  <w:num w:numId="24">
    <w:abstractNumId w:val="6"/>
  </w:num>
  <w:num w:numId="25">
    <w:abstractNumId w:val="18"/>
  </w:num>
  <w:num w:numId="26">
    <w:abstractNumId w:val="16"/>
  </w:num>
  <w:num w:numId="27">
    <w:abstractNumId w:val="2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930E6C"/>
    <w:rsid w:val="00043CCC"/>
    <w:rsid w:val="00083B70"/>
    <w:rsid w:val="000E21C9"/>
    <w:rsid w:val="000F4239"/>
    <w:rsid w:val="00106D7F"/>
    <w:rsid w:val="00133938"/>
    <w:rsid w:val="00162A84"/>
    <w:rsid w:val="0019541A"/>
    <w:rsid w:val="00196D00"/>
    <w:rsid w:val="001D246C"/>
    <w:rsid w:val="00202FB2"/>
    <w:rsid w:val="00273F5E"/>
    <w:rsid w:val="002A7094"/>
    <w:rsid w:val="002B39AF"/>
    <w:rsid w:val="002F1FDD"/>
    <w:rsid w:val="00332A30"/>
    <w:rsid w:val="00341BDD"/>
    <w:rsid w:val="003A6CB3"/>
    <w:rsid w:val="003C011A"/>
    <w:rsid w:val="003C7C46"/>
    <w:rsid w:val="0054344E"/>
    <w:rsid w:val="005529F8"/>
    <w:rsid w:val="005E7FA1"/>
    <w:rsid w:val="00647AC4"/>
    <w:rsid w:val="00727787"/>
    <w:rsid w:val="00741D7E"/>
    <w:rsid w:val="007802E1"/>
    <w:rsid w:val="007E55EF"/>
    <w:rsid w:val="0085028E"/>
    <w:rsid w:val="00920772"/>
    <w:rsid w:val="00930E6C"/>
    <w:rsid w:val="0093642D"/>
    <w:rsid w:val="00984CF1"/>
    <w:rsid w:val="009C2D94"/>
    <w:rsid w:val="009E422C"/>
    <w:rsid w:val="00B81A0C"/>
    <w:rsid w:val="00C16404"/>
    <w:rsid w:val="00C617BF"/>
    <w:rsid w:val="00C63D66"/>
    <w:rsid w:val="00CB21DD"/>
    <w:rsid w:val="00EB31C9"/>
    <w:rsid w:val="00F11728"/>
    <w:rsid w:val="00F15D48"/>
    <w:rsid w:val="00F232FA"/>
    <w:rsid w:val="00F2738E"/>
    <w:rsid w:val="00F4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LyndseyB</dc:creator>
  <cp:lastModifiedBy>LyndseyB</cp:lastModifiedBy>
  <cp:revision>2</cp:revision>
  <dcterms:created xsi:type="dcterms:W3CDTF">2020-08-19T10:05:00Z</dcterms:created>
  <dcterms:modified xsi:type="dcterms:W3CDTF">2020-08-19T10:05:00Z</dcterms:modified>
</cp:coreProperties>
</file>