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 w:rsidRPr="00930E6C">
        <w:rPr>
          <w:rFonts w:cs="Arial-BoldMT"/>
          <w:b/>
          <w:bCs/>
          <w:sz w:val="28"/>
          <w:szCs w:val="28"/>
        </w:rPr>
        <w:t>Redditch Town Deal Board</w:t>
      </w:r>
    </w:p>
    <w:p w:rsidR="002A7094" w:rsidRDefault="002A7094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Minutes </w:t>
      </w:r>
    </w:p>
    <w:p w:rsidR="002A7094" w:rsidRPr="00930E6C" w:rsidRDefault="002A7094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 xml:space="preserve"> James Horne NWedR</w:t>
      </w:r>
    </w:p>
    <w:p w:rsidR="00930E6C" w:rsidRPr="00930E6C" w:rsidRDefault="00727787" w:rsidP="00930E6C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Friday 29</w:t>
      </w:r>
      <w:r w:rsidRPr="00727787">
        <w:rPr>
          <w:rFonts w:cs="Arial-BoldMT"/>
          <w:b/>
          <w:bCs/>
          <w:sz w:val="28"/>
          <w:szCs w:val="28"/>
          <w:vertAlign w:val="superscript"/>
        </w:rPr>
        <w:t>th</w:t>
      </w:r>
      <w:r>
        <w:rPr>
          <w:rFonts w:cs="Arial-BoldMT"/>
          <w:b/>
          <w:bCs/>
          <w:sz w:val="28"/>
          <w:szCs w:val="28"/>
        </w:rPr>
        <w:t xml:space="preserve"> May</w:t>
      </w:r>
      <w:r w:rsidR="00930E6C" w:rsidRPr="00930E6C">
        <w:rPr>
          <w:rFonts w:cs="Arial-BoldMT"/>
          <w:b/>
          <w:bCs/>
          <w:sz w:val="28"/>
          <w:szCs w:val="28"/>
        </w:rPr>
        <w:t xml:space="preserve"> 2020</w:t>
      </w:r>
    </w:p>
    <w:p w:rsidR="00930E6C" w:rsidRPr="00727787" w:rsidRDefault="002A7094" w:rsidP="00727787">
      <w:pPr>
        <w:autoSpaceDE w:val="0"/>
        <w:autoSpaceDN w:val="0"/>
        <w:adjustRightInd w:val="0"/>
        <w:spacing w:after="0" w:line="240" w:lineRule="auto"/>
        <w:jc w:val="center"/>
        <w:rPr>
          <w:rFonts w:cs="Arial-BoldMT"/>
          <w:b/>
          <w:bCs/>
          <w:sz w:val="28"/>
          <w:szCs w:val="28"/>
        </w:rPr>
      </w:pPr>
      <w:r>
        <w:rPr>
          <w:rFonts w:cs="Arial-BoldMT"/>
          <w:b/>
          <w:bCs/>
          <w:sz w:val="28"/>
          <w:szCs w:val="28"/>
        </w:rPr>
        <w:t>2:30 – 3:15</w:t>
      </w:r>
      <w:r w:rsidR="00727787">
        <w:rPr>
          <w:rFonts w:cs="Arial-BoldMT"/>
          <w:b/>
          <w:bCs/>
          <w:sz w:val="28"/>
          <w:szCs w:val="28"/>
        </w:rPr>
        <w:t>pm</w:t>
      </w: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930E6C" w:rsidRDefault="00930E6C" w:rsidP="00930E6C">
      <w:pPr>
        <w:autoSpaceDE w:val="0"/>
        <w:autoSpaceDN w:val="0"/>
        <w:adjustRightInd w:val="0"/>
        <w:spacing w:after="0" w:line="240" w:lineRule="auto"/>
        <w:jc w:val="center"/>
        <w:rPr>
          <w:rFonts w:ascii="Arial-BoldMT" w:hAnsi="Arial-BoldMT" w:cs="Arial-BoldMT"/>
          <w:b/>
          <w:bCs/>
          <w:sz w:val="24"/>
          <w:szCs w:val="24"/>
        </w:rPr>
      </w:pPr>
    </w:p>
    <w:p w:rsidR="00727787" w:rsidRDefault="00920772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Welcome and </w:t>
      </w:r>
      <w:r w:rsidR="00727787">
        <w:rPr>
          <w:rFonts w:ascii="Arial" w:hAnsi="Arial" w:cs="Arial"/>
          <w:sz w:val="24"/>
          <w:szCs w:val="24"/>
        </w:rPr>
        <w:t>apologies</w:t>
      </w:r>
    </w:p>
    <w:p w:rsidR="00341BDD" w:rsidRDefault="00341BDD" w:rsidP="00341B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Lyndsey Berry</w:t>
      </w:r>
    </w:p>
    <w:p w:rsidR="00920772" w:rsidRDefault="00F4077B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Simon </w:t>
      </w:r>
      <w:r w:rsidR="00083B70">
        <w:rPr>
          <w:rFonts w:ascii="Arial" w:hAnsi="Arial" w:cs="Arial"/>
          <w:sz w:val="24"/>
          <w:szCs w:val="24"/>
        </w:rPr>
        <w:t>Hyde</w:t>
      </w:r>
      <w:r w:rsidR="001D246C">
        <w:rPr>
          <w:rFonts w:ascii="Arial" w:hAnsi="Arial" w:cs="Arial"/>
          <w:sz w:val="24"/>
          <w:szCs w:val="24"/>
        </w:rPr>
        <w:t xml:space="preserve"> (Faun </w:t>
      </w:r>
      <w:proofErr w:type="spellStart"/>
      <w:r w:rsidR="001D246C">
        <w:rPr>
          <w:rFonts w:ascii="Arial" w:hAnsi="Arial" w:cs="Arial"/>
          <w:sz w:val="24"/>
          <w:szCs w:val="24"/>
        </w:rPr>
        <w:t>Zoller</w:t>
      </w:r>
      <w:proofErr w:type="spellEnd"/>
      <w:r w:rsidR="001D246C">
        <w:rPr>
          <w:rFonts w:ascii="Arial" w:hAnsi="Arial" w:cs="Arial"/>
          <w:sz w:val="24"/>
          <w:szCs w:val="24"/>
        </w:rPr>
        <w:t>)</w:t>
      </w:r>
    </w:p>
    <w:p w:rsidR="00F4077B" w:rsidRDefault="00083B70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Duncan </w:t>
      </w:r>
      <w:r w:rsidR="001D246C">
        <w:rPr>
          <w:rFonts w:ascii="Arial" w:hAnsi="Arial" w:cs="Arial"/>
          <w:sz w:val="24"/>
          <w:szCs w:val="24"/>
        </w:rPr>
        <w:t>Berry (YMCA)</w:t>
      </w:r>
    </w:p>
    <w:p w:rsidR="00F4077B" w:rsidRDefault="00F4077B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Default="00920772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727787">
        <w:rPr>
          <w:rFonts w:ascii="Arial" w:hAnsi="Arial" w:cs="Arial"/>
          <w:sz w:val="24"/>
          <w:szCs w:val="24"/>
        </w:rPr>
        <w:t xml:space="preserve">Appointment of Chair </w:t>
      </w:r>
      <w:r w:rsidR="002B39AF">
        <w:rPr>
          <w:rFonts w:ascii="Arial" w:hAnsi="Arial" w:cs="Arial"/>
          <w:sz w:val="24"/>
          <w:szCs w:val="24"/>
        </w:rPr>
        <w:t>&amp; Adopt TOR</w:t>
      </w:r>
    </w:p>
    <w:p w:rsidR="00F4077B" w:rsidRDefault="00F4077B" w:rsidP="00F4077B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BDD" w:rsidRDefault="00341BDD" w:rsidP="001339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Town deal must have a chair in the private sector</w:t>
      </w:r>
    </w:p>
    <w:p w:rsidR="00F4077B" w:rsidRDefault="001D246C" w:rsidP="00133938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Challenge to find someone</w:t>
      </w:r>
      <w:r w:rsidR="00F4077B">
        <w:rPr>
          <w:rFonts w:ascii="Arial" w:hAnsi="Arial" w:cs="Arial"/>
          <w:sz w:val="24"/>
          <w:szCs w:val="24"/>
        </w:rPr>
        <w:t xml:space="preserve">: </w:t>
      </w:r>
    </w:p>
    <w:p w:rsidR="00F4077B" w:rsidRDefault="00F4077B" w:rsidP="00083B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COVID-19 – demand on business leader’s time</w:t>
      </w:r>
    </w:p>
    <w:p w:rsidR="00F4077B" w:rsidRDefault="00F4077B" w:rsidP="00083B70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Someone invested and living in Redditch</w:t>
      </w:r>
    </w:p>
    <w:p w:rsidR="00341BDD" w:rsidRDefault="00083B70" w:rsidP="001D246C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Resource</w:t>
      </w:r>
      <w:r w:rsidR="000E21C9">
        <w:rPr>
          <w:rFonts w:ascii="Arial" w:hAnsi="Arial" w:cs="Arial"/>
          <w:sz w:val="24"/>
          <w:szCs w:val="24"/>
        </w:rPr>
        <w:t xml:space="preserve"> requirement for the chair</w:t>
      </w:r>
      <w:r>
        <w:rPr>
          <w:rFonts w:ascii="Arial" w:hAnsi="Arial" w:cs="Arial"/>
          <w:sz w:val="24"/>
          <w:szCs w:val="24"/>
        </w:rPr>
        <w:t xml:space="preserve"> should be n</w:t>
      </w:r>
      <w:r w:rsidR="00F4077B">
        <w:rPr>
          <w:rFonts w:ascii="Arial" w:hAnsi="Arial" w:cs="Arial"/>
          <w:sz w:val="24"/>
          <w:szCs w:val="24"/>
        </w:rPr>
        <w:t>o more than once</w:t>
      </w:r>
      <w:r>
        <w:rPr>
          <w:rFonts w:ascii="Arial" w:hAnsi="Arial" w:cs="Arial"/>
          <w:sz w:val="24"/>
          <w:szCs w:val="24"/>
        </w:rPr>
        <w:t xml:space="preserve"> (day)</w:t>
      </w:r>
      <w:r w:rsidR="00F4077B">
        <w:rPr>
          <w:rFonts w:ascii="Arial" w:hAnsi="Arial" w:cs="Arial"/>
          <w:sz w:val="24"/>
          <w:szCs w:val="24"/>
        </w:rPr>
        <w:t xml:space="preserve"> a month</w:t>
      </w:r>
    </w:p>
    <w:p w:rsidR="00083B70" w:rsidRDefault="00083B70" w:rsidP="00083B7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727787" w:rsidRDefault="00727787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Government Guidance update and current position</w:t>
      </w:r>
    </w:p>
    <w:p w:rsidR="00C16404" w:rsidRDefault="00C16404" w:rsidP="00C1640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BDD" w:rsidRDefault="00083B70" w:rsidP="00F273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Private sector chair important</w:t>
      </w:r>
    </w:p>
    <w:p w:rsidR="00083B70" w:rsidRDefault="00083B70" w:rsidP="00F2738E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Third delay to guidance</w:t>
      </w:r>
      <w:r w:rsidR="001D246C">
        <w:rPr>
          <w:rFonts w:ascii="Arial" w:hAnsi="Arial" w:cs="Arial"/>
          <w:sz w:val="24"/>
          <w:szCs w:val="24"/>
        </w:rPr>
        <w:t xml:space="preserve"> being issued from central government</w:t>
      </w:r>
      <w:r w:rsidR="009C2D94">
        <w:rPr>
          <w:rFonts w:ascii="Arial" w:hAnsi="Arial" w:cs="Arial"/>
          <w:sz w:val="24"/>
          <w:szCs w:val="24"/>
        </w:rPr>
        <w:t>:</w:t>
      </w:r>
    </w:p>
    <w:p w:rsidR="009C2D94" w:rsidRDefault="009C2D94" w:rsidP="00341B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C2D94" w:rsidRDefault="00083B70" w:rsidP="009C2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Still </w:t>
      </w:r>
      <w:r w:rsidR="001D246C">
        <w:rPr>
          <w:rFonts w:ascii="Arial" w:hAnsi="Arial" w:cs="Arial"/>
          <w:sz w:val="24"/>
          <w:szCs w:val="24"/>
        </w:rPr>
        <w:t>waiting for more detailed guidance; the</w:t>
      </w:r>
      <w:r>
        <w:rPr>
          <w:rFonts w:ascii="Arial" w:hAnsi="Arial" w:cs="Arial"/>
          <w:sz w:val="24"/>
          <w:szCs w:val="24"/>
        </w:rPr>
        <w:t xml:space="preserve"> level of detail needed</w:t>
      </w:r>
      <w:r w:rsidR="001D246C">
        <w:rPr>
          <w:rFonts w:ascii="Arial" w:hAnsi="Arial" w:cs="Arial"/>
          <w:sz w:val="24"/>
          <w:szCs w:val="24"/>
        </w:rPr>
        <w:t xml:space="preserve"> for the TIP</w:t>
      </w:r>
      <w:r>
        <w:rPr>
          <w:rFonts w:ascii="Arial" w:hAnsi="Arial" w:cs="Arial"/>
          <w:sz w:val="24"/>
          <w:szCs w:val="24"/>
        </w:rPr>
        <w:t xml:space="preserve"> and grading criteria (% weighting per sector), </w:t>
      </w:r>
    </w:p>
    <w:p w:rsidR="00083B70" w:rsidRDefault="00083B70" w:rsidP="009C2D94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timelines for submissions – first wave July (OP note that our deal is not ready </w:t>
      </w:r>
      <w:r w:rsidR="001D246C">
        <w:rPr>
          <w:rFonts w:ascii="Arial" w:hAnsi="Arial" w:cs="Arial"/>
          <w:sz w:val="24"/>
          <w:szCs w:val="24"/>
        </w:rPr>
        <w:t>for that deadline</w:t>
      </w:r>
      <w:r>
        <w:rPr>
          <w:rFonts w:ascii="Arial" w:hAnsi="Arial" w:cs="Arial"/>
          <w:sz w:val="24"/>
          <w:szCs w:val="24"/>
        </w:rPr>
        <w:t>) Second cohort towards the end of the calendar year and third cohort towards the end of the final calendar year</w:t>
      </w:r>
    </w:p>
    <w:p w:rsidR="00083B70" w:rsidRPr="00727787" w:rsidRDefault="00083B70" w:rsidP="009C2D94">
      <w:pPr>
        <w:pStyle w:val="ListParagraph"/>
        <w:autoSpaceDE w:val="0"/>
        <w:autoSpaceDN w:val="0"/>
        <w:adjustRightInd w:val="0"/>
        <w:spacing w:after="0" w:line="240" w:lineRule="auto"/>
        <w:ind w:left="1440"/>
        <w:rPr>
          <w:rFonts w:ascii="Arial" w:hAnsi="Arial" w:cs="Arial"/>
          <w:sz w:val="24"/>
          <w:szCs w:val="24"/>
        </w:rPr>
      </w:pPr>
    </w:p>
    <w:p w:rsidR="00920772" w:rsidRDefault="00920772" w:rsidP="00920772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Default="00727787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Draft TIP</w:t>
      </w:r>
    </w:p>
    <w:p w:rsidR="00196D00" w:rsidRDefault="00196D00" w:rsidP="00196D00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BDD" w:rsidRDefault="009C2D94" w:rsidP="009C2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Early stages </w:t>
      </w:r>
      <w:r w:rsidR="002A7094">
        <w:rPr>
          <w:rFonts w:ascii="Arial" w:hAnsi="Arial" w:cs="Arial"/>
          <w:sz w:val="24"/>
          <w:szCs w:val="24"/>
        </w:rPr>
        <w:t>currently</w:t>
      </w:r>
    </w:p>
    <w:p w:rsidR="009C2D94" w:rsidRDefault="009C2D94" w:rsidP="009C2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to circulate ‘draft draft’ version of outline to colleagues</w:t>
      </w:r>
    </w:p>
    <w:p w:rsidR="009C2D94" w:rsidRDefault="009C2D94" w:rsidP="009C2D94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Concerns raised around the value or continuation of the Towns Fund due to the financial challenges caused by COVID-19 </w:t>
      </w:r>
    </w:p>
    <w:p w:rsidR="009C2D94" w:rsidRDefault="00CB21DD" w:rsidP="002A7094">
      <w:pPr>
        <w:pStyle w:val="ListParagraph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-</w:t>
      </w:r>
      <w:r w:rsidR="009C2D94">
        <w:rPr>
          <w:rFonts w:ascii="Arial" w:hAnsi="Arial" w:cs="Arial"/>
          <w:sz w:val="24"/>
          <w:szCs w:val="24"/>
        </w:rPr>
        <w:t xml:space="preserve"> </w:t>
      </w:r>
      <w:r w:rsidR="00C16404">
        <w:rPr>
          <w:rFonts w:ascii="Arial" w:hAnsi="Arial" w:cs="Arial"/>
          <w:sz w:val="24"/>
          <w:szCs w:val="24"/>
        </w:rPr>
        <w:t>‘B</w:t>
      </w:r>
      <w:r w:rsidR="009C2D94">
        <w:rPr>
          <w:rFonts w:ascii="Arial" w:hAnsi="Arial" w:cs="Arial"/>
          <w:sz w:val="24"/>
          <w:szCs w:val="24"/>
        </w:rPr>
        <w:t>usiness as Usual</w:t>
      </w:r>
      <w:r w:rsidR="00C16404">
        <w:rPr>
          <w:rFonts w:ascii="Arial" w:hAnsi="Arial" w:cs="Arial"/>
          <w:sz w:val="24"/>
          <w:szCs w:val="24"/>
        </w:rPr>
        <w:t>’</w:t>
      </w:r>
      <w:r w:rsidR="009C2D94">
        <w:rPr>
          <w:rFonts w:ascii="Arial" w:hAnsi="Arial" w:cs="Arial"/>
          <w:sz w:val="24"/>
          <w:szCs w:val="24"/>
        </w:rPr>
        <w:t xml:space="preserve"> so far but the criteria might change to focus on recovery and skills</w:t>
      </w:r>
      <w:r w:rsidR="001D246C">
        <w:rPr>
          <w:rFonts w:ascii="Arial" w:hAnsi="Arial" w:cs="Arial"/>
          <w:sz w:val="24"/>
          <w:szCs w:val="24"/>
        </w:rPr>
        <w:t xml:space="preserve"> in light of economic downturn</w:t>
      </w:r>
    </w:p>
    <w:p w:rsidR="001D246C" w:rsidRDefault="001D246C" w:rsidP="00C164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Concern whether there will be demand to build large</w:t>
      </w:r>
      <w:r w:rsidR="00C16404">
        <w:rPr>
          <w:rFonts w:ascii="Arial" w:hAnsi="Arial" w:cs="Arial"/>
          <w:sz w:val="24"/>
          <w:szCs w:val="24"/>
        </w:rPr>
        <w:t xml:space="preserve"> offices </w:t>
      </w:r>
      <w:r>
        <w:rPr>
          <w:rFonts w:ascii="Arial" w:hAnsi="Arial" w:cs="Arial"/>
          <w:sz w:val="24"/>
          <w:szCs w:val="24"/>
        </w:rPr>
        <w:t xml:space="preserve">block given the significant increase in working from home </w:t>
      </w:r>
    </w:p>
    <w:p w:rsidR="00727787" w:rsidRDefault="00F11728" w:rsidP="001D246C">
      <w:pPr>
        <w:pStyle w:val="ListParagraph"/>
        <w:numPr>
          <w:ilvl w:val="1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OP – one emerging model</w:t>
      </w:r>
      <w:r w:rsidR="00CB21DD">
        <w:rPr>
          <w:rFonts w:ascii="Arial" w:hAnsi="Arial" w:cs="Arial"/>
          <w:sz w:val="24"/>
          <w:szCs w:val="24"/>
        </w:rPr>
        <w:t xml:space="preserve"> is</w:t>
      </w:r>
      <w:r>
        <w:rPr>
          <w:rFonts w:ascii="Arial" w:hAnsi="Arial" w:cs="Arial"/>
          <w:sz w:val="24"/>
          <w:szCs w:val="24"/>
        </w:rPr>
        <w:t xml:space="preserve"> ‘hub and spoke</w:t>
      </w:r>
      <w:r w:rsidR="00CB21DD">
        <w:rPr>
          <w:rFonts w:ascii="Arial" w:hAnsi="Arial" w:cs="Arial"/>
          <w:sz w:val="24"/>
          <w:szCs w:val="24"/>
        </w:rPr>
        <w:t>’;</w:t>
      </w:r>
      <w:r w:rsidR="001D246C">
        <w:rPr>
          <w:rFonts w:ascii="Arial" w:hAnsi="Arial" w:cs="Arial"/>
          <w:sz w:val="24"/>
          <w:szCs w:val="24"/>
        </w:rPr>
        <w:t xml:space="preserve"> workers attend the office for a few days a week as well as meetings </w:t>
      </w:r>
      <w:r w:rsidR="00CB21DD">
        <w:rPr>
          <w:rFonts w:ascii="Arial" w:hAnsi="Arial" w:cs="Arial"/>
          <w:sz w:val="24"/>
          <w:szCs w:val="24"/>
        </w:rPr>
        <w:t>(</w:t>
      </w:r>
      <w:r w:rsidR="001D246C">
        <w:rPr>
          <w:rFonts w:ascii="Arial" w:hAnsi="Arial" w:cs="Arial"/>
          <w:sz w:val="24"/>
          <w:szCs w:val="24"/>
        </w:rPr>
        <w:t>office-based businesses</w:t>
      </w:r>
      <w:r w:rsidR="00CB21DD">
        <w:rPr>
          <w:rFonts w:ascii="Arial" w:hAnsi="Arial" w:cs="Arial"/>
          <w:sz w:val="24"/>
          <w:szCs w:val="24"/>
        </w:rPr>
        <w:t>)</w:t>
      </w:r>
    </w:p>
    <w:p w:rsidR="00C16404" w:rsidRDefault="001D246C" w:rsidP="00C16404">
      <w:pPr>
        <w:pStyle w:val="ListParagraph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Likely the guidance will encourage a </w:t>
      </w:r>
      <w:r w:rsidR="00C16404">
        <w:rPr>
          <w:rFonts w:ascii="Arial" w:hAnsi="Arial" w:cs="Arial"/>
          <w:sz w:val="24"/>
          <w:szCs w:val="24"/>
        </w:rPr>
        <w:t xml:space="preserve">towns deal </w:t>
      </w:r>
      <w:r>
        <w:rPr>
          <w:rFonts w:ascii="Arial" w:hAnsi="Arial" w:cs="Arial"/>
          <w:sz w:val="24"/>
          <w:szCs w:val="24"/>
        </w:rPr>
        <w:t>submission to tie in with on-going economic recovery work streams</w:t>
      </w:r>
    </w:p>
    <w:p w:rsidR="00196D00" w:rsidRPr="00727787" w:rsidRDefault="00196D00" w:rsidP="00196D00">
      <w:pPr>
        <w:pStyle w:val="ListParagraph"/>
        <w:ind w:left="1440"/>
        <w:rPr>
          <w:rFonts w:ascii="Arial" w:hAnsi="Arial" w:cs="Arial"/>
          <w:sz w:val="24"/>
          <w:szCs w:val="24"/>
        </w:rPr>
      </w:pPr>
    </w:p>
    <w:p w:rsidR="00930E6C" w:rsidRDefault="00727787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Skills survey</w:t>
      </w:r>
    </w:p>
    <w:p w:rsidR="00196D00" w:rsidRDefault="00196D00" w:rsidP="00341BD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41BDD" w:rsidRDefault="00C16404" w:rsidP="00196D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– inaugural meeting stressed the importance of improving the skills provision in </w:t>
      </w:r>
      <w:r w:rsidR="00196D00">
        <w:rPr>
          <w:rFonts w:ascii="Arial" w:hAnsi="Arial" w:cs="Arial"/>
          <w:sz w:val="24"/>
          <w:szCs w:val="24"/>
        </w:rPr>
        <w:t>Redditch</w:t>
      </w:r>
    </w:p>
    <w:p w:rsidR="00196D00" w:rsidRDefault="00196D00" w:rsidP="00196D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Skills priority could be removed from the government guidance </w:t>
      </w:r>
      <w:r w:rsidR="00CB21DD">
        <w:rPr>
          <w:rFonts w:ascii="Arial" w:hAnsi="Arial" w:cs="Arial"/>
          <w:sz w:val="24"/>
          <w:szCs w:val="24"/>
        </w:rPr>
        <w:t>depending on the importance of other COVID-19 economic recovery priorities</w:t>
      </w:r>
    </w:p>
    <w:p w:rsidR="00196D00" w:rsidRDefault="00196D00" w:rsidP="00196D00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HoW</w:t>
      </w:r>
      <w:proofErr w:type="spellEnd"/>
      <w:r w:rsidR="000E21C9">
        <w:rPr>
          <w:rFonts w:ascii="Arial" w:hAnsi="Arial" w:cs="Arial"/>
          <w:sz w:val="24"/>
          <w:szCs w:val="24"/>
        </w:rPr>
        <w:t xml:space="preserve"> college</w:t>
      </w:r>
      <w:r>
        <w:rPr>
          <w:rFonts w:ascii="Arial" w:hAnsi="Arial" w:cs="Arial"/>
          <w:sz w:val="24"/>
          <w:szCs w:val="24"/>
        </w:rPr>
        <w:t xml:space="preserve"> well placed to provide the skills that Redditch requires</w:t>
      </w:r>
    </w:p>
    <w:p w:rsidR="002B39AF" w:rsidRPr="002B39AF" w:rsidRDefault="002B39AF" w:rsidP="002B39AF">
      <w:pPr>
        <w:pStyle w:val="ListParagraph"/>
        <w:rPr>
          <w:rFonts w:ascii="Arial" w:hAnsi="Arial" w:cs="Arial"/>
          <w:sz w:val="24"/>
          <w:szCs w:val="24"/>
        </w:rPr>
      </w:pPr>
    </w:p>
    <w:p w:rsidR="002B39AF" w:rsidRDefault="002B39AF" w:rsidP="0072778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Community Engagement </w:t>
      </w:r>
    </w:p>
    <w:p w:rsidR="0093642D" w:rsidRDefault="0093642D" w:rsidP="0093642D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920772" w:rsidRDefault="00196D00" w:rsidP="00196D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MyTown</w:t>
      </w:r>
      <w:proofErr w:type="spellEnd"/>
      <w:r>
        <w:rPr>
          <w:rFonts w:ascii="Arial" w:hAnsi="Arial" w:cs="Arial"/>
          <w:sz w:val="24"/>
          <w:szCs w:val="24"/>
        </w:rPr>
        <w:t xml:space="preserve"> campaign</w:t>
      </w:r>
    </w:p>
    <w:p w:rsidR="00CB21DD" w:rsidRDefault="00196D00" w:rsidP="00CB21D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Comprehensive </w:t>
      </w:r>
      <w:r w:rsidR="0093642D">
        <w:rPr>
          <w:rFonts w:ascii="Arial" w:hAnsi="Arial" w:cs="Arial"/>
          <w:sz w:val="24"/>
          <w:szCs w:val="24"/>
        </w:rPr>
        <w:t>engagement</w:t>
      </w:r>
      <w:r>
        <w:rPr>
          <w:rFonts w:ascii="Arial" w:hAnsi="Arial" w:cs="Arial"/>
          <w:sz w:val="24"/>
          <w:szCs w:val="24"/>
        </w:rPr>
        <w:t xml:space="preserve"> process with local residents and stakeholder</w:t>
      </w:r>
      <w:r w:rsidR="00F11728">
        <w:rPr>
          <w:rFonts w:ascii="Arial" w:hAnsi="Arial" w:cs="Arial"/>
          <w:sz w:val="24"/>
          <w:szCs w:val="24"/>
        </w:rPr>
        <w:t xml:space="preserve"> is required</w:t>
      </w:r>
      <w:r>
        <w:rPr>
          <w:rFonts w:ascii="Arial" w:hAnsi="Arial" w:cs="Arial"/>
          <w:sz w:val="24"/>
          <w:szCs w:val="24"/>
        </w:rPr>
        <w:t xml:space="preserve">. Setting out priorities and what local people need. </w:t>
      </w:r>
    </w:p>
    <w:p w:rsidR="00196D00" w:rsidRDefault="00196D00" w:rsidP="00CB21DD">
      <w:pPr>
        <w:pStyle w:val="ListParagraph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“How do you want the money to be spent”</w:t>
      </w:r>
      <w:r w:rsidR="00CB21DD">
        <w:rPr>
          <w:rFonts w:ascii="Arial" w:hAnsi="Arial" w:cs="Arial"/>
          <w:sz w:val="24"/>
          <w:szCs w:val="24"/>
        </w:rPr>
        <w:t xml:space="preserve"> is a key message from central government</w:t>
      </w:r>
    </w:p>
    <w:p w:rsidR="0093642D" w:rsidRDefault="0093642D" w:rsidP="00196D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My Town campaign 77 respondents so far </w:t>
      </w:r>
      <w:r w:rsidR="00CB21DD">
        <w:rPr>
          <w:rFonts w:ascii="Arial" w:hAnsi="Arial" w:cs="Arial"/>
          <w:sz w:val="24"/>
          <w:szCs w:val="24"/>
        </w:rPr>
        <w:t>– focussing on</w:t>
      </w:r>
      <w:r w:rsidR="003C7C46">
        <w:rPr>
          <w:rFonts w:ascii="Arial" w:hAnsi="Arial" w:cs="Arial"/>
          <w:sz w:val="24"/>
          <w:szCs w:val="24"/>
        </w:rPr>
        <w:t xml:space="preserve"> entertainment provision so far</w:t>
      </w:r>
    </w:p>
    <w:p w:rsidR="0093642D" w:rsidRDefault="00CB21DD" w:rsidP="00196D00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– need to</w:t>
      </w:r>
      <w:r w:rsidR="0093642D">
        <w:rPr>
          <w:rFonts w:ascii="Arial" w:hAnsi="Arial" w:cs="Arial"/>
          <w:sz w:val="24"/>
          <w:szCs w:val="24"/>
        </w:rPr>
        <w:t xml:space="preserve"> focus questions and utilise digital platforms to reproduce engagement workshops</w:t>
      </w:r>
      <w:r>
        <w:rPr>
          <w:rFonts w:ascii="Arial" w:hAnsi="Arial" w:cs="Arial"/>
          <w:sz w:val="24"/>
          <w:szCs w:val="24"/>
        </w:rPr>
        <w:t xml:space="preserve"> in light of social distancing</w:t>
      </w:r>
    </w:p>
    <w:p w:rsidR="00196D00" w:rsidRPr="00196D00" w:rsidRDefault="00196D00" w:rsidP="0093642D">
      <w:pPr>
        <w:pStyle w:val="ListParagraph"/>
        <w:autoSpaceDE w:val="0"/>
        <w:autoSpaceDN w:val="0"/>
        <w:adjustRightInd w:val="0"/>
        <w:spacing w:after="0" w:line="240" w:lineRule="auto"/>
        <w:ind w:left="1080"/>
        <w:rPr>
          <w:rFonts w:ascii="Arial" w:hAnsi="Arial" w:cs="Arial"/>
          <w:sz w:val="24"/>
          <w:szCs w:val="24"/>
        </w:rPr>
      </w:pPr>
    </w:p>
    <w:p w:rsidR="00196D00" w:rsidRDefault="00196D00" w:rsidP="00196D00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Default="00930E6C" w:rsidP="00930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AOB</w:t>
      </w:r>
    </w:p>
    <w:p w:rsidR="0093642D" w:rsidRDefault="0093642D" w:rsidP="0093642D">
      <w:pPr>
        <w:pStyle w:val="ListParagraph"/>
        <w:rPr>
          <w:rFonts w:ascii="Arial" w:hAnsi="Arial" w:cs="Arial"/>
          <w:sz w:val="24"/>
          <w:szCs w:val="24"/>
        </w:rPr>
      </w:pPr>
    </w:p>
    <w:p w:rsidR="00341BDD" w:rsidRDefault="0093642D" w:rsidP="0093642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 - Neighbourhood engagement for the </w:t>
      </w:r>
      <w:proofErr w:type="spellStart"/>
      <w:r>
        <w:rPr>
          <w:rFonts w:ascii="Arial" w:hAnsi="Arial" w:cs="Arial"/>
          <w:sz w:val="24"/>
          <w:szCs w:val="24"/>
        </w:rPr>
        <w:t>Matchborough</w:t>
      </w:r>
      <w:proofErr w:type="spellEnd"/>
      <w:r>
        <w:rPr>
          <w:rFonts w:ascii="Arial" w:hAnsi="Arial" w:cs="Arial"/>
          <w:sz w:val="24"/>
          <w:szCs w:val="24"/>
        </w:rPr>
        <w:t xml:space="preserve"> and </w:t>
      </w:r>
      <w:proofErr w:type="spellStart"/>
      <w:r>
        <w:rPr>
          <w:rFonts w:ascii="Arial" w:hAnsi="Arial" w:cs="Arial"/>
          <w:sz w:val="24"/>
          <w:szCs w:val="24"/>
        </w:rPr>
        <w:t>Winyates</w:t>
      </w:r>
      <w:proofErr w:type="spellEnd"/>
      <w:r>
        <w:rPr>
          <w:rFonts w:ascii="Arial" w:hAnsi="Arial" w:cs="Arial"/>
          <w:sz w:val="24"/>
          <w:szCs w:val="24"/>
        </w:rPr>
        <w:t xml:space="preserve"> regeneration project. Linking this to the wider engagement for the TIP/Towns fund</w:t>
      </w:r>
      <w:r w:rsidR="00CB21DD">
        <w:rPr>
          <w:rFonts w:ascii="Arial" w:hAnsi="Arial" w:cs="Arial"/>
          <w:sz w:val="24"/>
          <w:szCs w:val="24"/>
        </w:rPr>
        <w:t xml:space="preserve">. The method for engagement here could </w:t>
      </w:r>
      <w:r w:rsidR="003C7C46">
        <w:rPr>
          <w:rFonts w:ascii="Arial" w:hAnsi="Arial" w:cs="Arial"/>
          <w:sz w:val="24"/>
          <w:szCs w:val="24"/>
        </w:rPr>
        <w:t>be replicated for the wider Towns deal engagement</w:t>
      </w:r>
    </w:p>
    <w:p w:rsidR="00133938" w:rsidRDefault="00133938" w:rsidP="0093642D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 to re-circulate Town deal boundary to board members</w:t>
      </w:r>
    </w:p>
    <w:p w:rsidR="00133938" w:rsidRPr="00930E6C" w:rsidRDefault="00133938" w:rsidP="00F2738E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920772" w:rsidRDefault="00920772" w:rsidP="00920772">
      <w:pPr>
        <w:pStyle w:val="ListParagraph"/>
        <w:rPr>
          <w:rFonts w:ascii="Arial" w:hAnsi="Arial" w:cs="Arial"/>
          <w:sz w:val="24"/>
          <w:szCs w:val="24"/>
        </w:rPr>
      </w:pPr>
    </w:p>
    <w:p w:rsidR="00930E6C" w:rsidRPr="00930E6C" w:rsidRDefault="00930E6C" w:rsidP="00930E6C">
      <w:pPr>
        <w:pStyle w:val="ListParagraph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30E6C">
        <w:rPr>
          <w:rFonts w:ascii="Arial" w:hAnsi="Arial" w:cs="Arial"/>
          <w:sz w:val="24"/>
          <w:szCs w:val="24"/>
        </w:rPr>
        <w:t>D</w:t>
      </w:r>
      <w:r w:rsidR="00920772">
        <w:rPr>
          <w:rFonts w:ascii="Arial" w:hAnsi="Arial" w:cs="Arial"/>
          <w:sz w:val="24"/>
          <w:szCs w:val="24"/>
        </w:rPr>
        <w:t>ate of Next Meeting</w:t>
      </w:r>
      <w:bookmarkStart w:id="0" w:name="_GoBack"/>
      <w:bookmarkEnd w:id="0"/>
      <w:r w:rsidR="002F1FDD">
        <w:rPr>
          <w:rFonts w:ascii="Arial" w:hAnsi="Arial" w:cs="Arial"/>
          <w:sz w:val="24"/>
          <w:szCs w:val="24"/>
        </w:rPr>
        <w:t xml:space="preserve"> </w:t>
      </w:r>
      <w:r w:rsidR="00727787">
        <w:rPr>
          <w:rFonts w:ascii="Arial" w:hAnsi="Arial" w:cs="Arial"/>
          <w:sz w:val="24"/>
          <w:szCs w:val="24"/>
        </w:rPr>
        <w:t>- 3</w:t>
      </w:r>
      <w:r w:rsidR="00727787" w:rsidRPr="00727787">
        <w:rPr>
          <w:rFonts w:ascii="Arial" w:hAnsi="Arial" w:cs="Arial"/>
          <w:sz w:val="24"/>
          <w:szCs w:val="24"/>
          <w:vertAlign w:val="superscript"/>
        </w:rPr>
        <w:t>rd</w:t>
      </w:r>
      <w:r w:rsidR="00727787">
        <w:rPr>
          <w:rFonts w:ascii="Arial" w:hAnsi="Arial" w:cs="Arial"/>
          <w:sz w:val="24"/>
          <w:szCs w:val="24"/>
        </w:rPr>
        <w:t xml:space="preserve"> July 10am</w:t>
      </w:r>
    </w:p>
    <w:sectPr w:rsidR="00930E6C" w:rsidRPr="00930E6C" w:rsidSect="003C01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E7E73"/>
    <w:multiLevelType w:val="hybridMultilevel"/>
    <w:tmpl w:val="18F280C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9F0660C"/>
    <w:multiLevelType w:val="hybridMultilevel"/>
    <w:tmpl w:val="234A40C0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4F373BE3"/>
    <w:multiLevelType w:val="hybridMultilevel"/>
    <w:tmpl w:val="5F70D8F6"/>
    <w:lvl w:ilvl="0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53B5028E"/>
    <w:multiLevelType w:val="hybridMultilevel"/>
    <w:tmpl w:val="85080E7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558878C8"/>
    <w:multiLevelType w:val="hybridMultilevel"/>
    <w:tmpl w:val="D7CC46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59C7692B"/>
    <w:multiLevelType w:val="hybridMultilevel"/>
    <w:tmpl w:val="4D5AC8F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2081D1D"/>
    <w:multiLevelType w:val="hybridMultilevel"/>
    <w:tmpl w:val="0DB8AC9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1D613A"/>
    <w:multiLevelType w:val="hybridMultilevel"/>
    <w:tmpl w:val="973E996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6D0B0D"/>
    <w:multiLevelType w:val="hybridMultilevel"/>
    <w:tmpl w:val="5F76BB9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AD5F0C"/>
    <w:multiLevelType w:val="hybridMultilevel"/>
    <w:tmpl w:val="599400D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2"/>
  </w:num>
  <w:num w:numId="5">
    <w:abstractNumId w:val="0"/>
  </w:num>
  <w:num w:numId="6">
    <w:abstractNumId w:val="9"/>
  </w:num>
  <w:num w:numId="7">
    <w:abstractNumId w:val="3"/>
  </w:num>
  <w:num w:numId="8">
    <w:abstractNumId w:val="7"/>
  </w:num>
  <w:num w:numId="9">
    <w:abstractNumId w:val="4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characterSpacingControl w:val="doNotCompress"/>
  <w:compat>
    <w:useFELayout/>
  </w:compat>
  <w:rsids>
    <w:rsidRoot w:val="00930E6C"/>
    <w:rsid w:val="00083B70"/>
    <w:rsid w:val="000E21C9"/>
    <w:rsid w:val="00133938"/>
    <w:rsid w:val="00196D00"/>
    <w:rsid w:val="001D246C"/>
    <w:rsid w:val="002A7094"/>
    <w:rsid w:val="002B39AF"/>
    <w:rsid w:val="002F1FDD"/>
    <w:rsid w:val="00341BDD"/>
    <w:rsid w:val="003C011A"/>
    <w:rsid w:val="003C7C46"/>
    <w:rsid w:val="00647AC4"/>
    <w:rsid w:val="00727787"/>
    <w:rsid w:val="00741D7E"/>
    <w:rsid w:val="00920772"/>
    <w:rsid w:val="00930E6C"/>
    <w:rsid w:val="0093642D"/>
    <w:rsid w:val="00984CF1"/>
    <w:rsid w:val="009C2D94"/>
    <w:rsid w:val="00C16404"/>
    <w:rsid w:val="00C617BF"/>
    <w:rsid w:val="00CB21DD"/>
    <w:rsid w:val="00F11728"/>
    <w:rsid w:val="00F2738E"/>
    <w:rsid w:val="00F4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0E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411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Forest District Council</Company>
  <LinksUpToDate>false</LinksUpToDate>
  <CharactersWithSpaces>2751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LyndseyB</dc:creator>
  <cp:lastModifiedBy>ostapP</cp:lastModifiedBy>
  <cp:revision>4</cp:revision>
  <dcterms:created xsi:type="dcterms:W3CDTF">2020-05-29T14:28:00Z</dcterms:created>
  <dcterms:modified xsi:type="dcterms:W3CDTF">2020-06-26T16:42:00Z</dcterms:modified>
</cp:coreProperties>
</file>