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A647BC" Type="http://schemas.openxmlformats.org/officeDocument/2006/relationships/officeDocument" Target="/word/document.xml" /><Relationship Id="coreR6BA647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Redditch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 xml:space="preserve"> Election of councillors to Feckenham Parish</w:t>
      </w: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4 May 2023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lang w:val="en-GB" w:bidi="en-GB" w:eastAsia="en-GB"/>
        </w:rPr>
        <w:t xml:space="preserve">Sue Hanley </w:t>
      </w:r>
      <w:r>
        <w:rPr>
          <w:sz w:val="22"/>
        </w:rPr>
        <w:t>being the Returning Officer at the above election, report that the persons whose names appear below were duly elected, without a contest, Councillors for the above-named area.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BELLION</w:t>
            </w:r>
          </w:p>
          <w:p>
            <w:r>
              <w:t>Ian John</w:t>
            </w:r>
          </w:p>
          <w:p/>
        </w:tc>
        <w:tc>
          <w:tcPr>
            <w:tcW w:w="3296" w:type="dxa"/>
          </w:tcPr>
          <w:p>
            <w:r>
              <w:t>Chapel Cottage, Mill Lane, Feckenham, Redditch, Worcestershire, B96 6HY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CARY</w:t>
            </w:r>
          </w:p>
          <w:p>
            <w:r>
              <w:t>Q</w:t>
            </w:r>
          </w:p>
          <w:p/>
        </w:tc>
        <w:tc>
          <w:tcPr>
            <w:tcW w:w="3296" w:type="dxa"/>
          </w:tcPr>
          <w:p>
            <w:r>
              <w:t>The Old Black Boy, 12 Droitwich Road, Feckenham, Redditch, Worcestershire, B96 6HS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DORMER</w:t>
            </w:r>
          </w:p>
          <w:p>
            <w:r>
              <w:t>Patricia Anne</w:t>
            </w:r>
          </w:p>
          <w:p/>
        </w:tc>
        <w:tc>
          <w:tcPr>
            <w:tcW w:w="3296" w:type="dxa"/>
          </w:tcPr>
          <w:p>
            <w:r>
              <w:t>The Paddocks, Astwood Lane, Feckenham, B96 6HG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GUISE</w:t>
            </w:r>
          </w:p>
          <w:p>
            <w:r>
              <w:t>Erica</w:t>
            </w:r>
          </w:p>
          <w:p/>
        </w:tc>
        <w:tc>
          <w:tcPr>
            <w:tcW w:w="3296" w:type="dxa"/>
          </w:tcPr>
          <w:p>
            <w:r>
              <w:t>Bramley Cottage, 8 Mill Lane, Feckenham, Redditch, Worcs, B96 6HY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HAMMERSLEY</w:t>
            </w:r>
          </w:p>
          <w:p>
            <w:r>
              <w:t>Hugo</w:t>
            </w:r>
          </w:p>
          <w:p/>
        </w:tc>
        <w:tc>
          <w:tcPr>
            <w:tcW w:w="3296" w:type="dxa"/>
          </w:tcPr>
          <w:p>
            <w:r>
              <w:t>Manor House, 24 Droitwich Road, Feckenham, B96 6HX</w:t>
            </w:r>
          </w:p>
        </w:tc>
        <w:tc>
          <w:tcPr>
            <w:tcW w:w="3297" w:type="dxa"/>
          </w:tcPr>
          <w:p>
            <w:r>
              <w:t>Medical Practitioner</w:t>
            </w:r>
          </w:p>
        </w:tc>
      </w:tr>
      <w:tr>
        <w:tc>
          <w:tcPr>
            <w:tcW w:w="3296" w:type="dxa"/>
          </w:tcPr>
          <w:p>
            <w:r>
              <w:t>SMITH</w:t>
            </w:r>
          </w:p>
          <w:p>
            <w:r>
              <w:t>Alan John</w:t>
            </w:r>
          </w:p>
          <w:p/>
        </w:tc>
        <w:tc>
          <w:tcPr>
            <w:tcW w:w="3296" w:type="dxa"/>
          </w:tcPr>
          <w:p>
            <w:r>
              <w:t>2 Mill Lane, Feckenham, Redditch, B96 6HY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Monday</w:t>
          </w:r>
          <w:r>
            <w:t xml:space="preserve"> </w:t>
          </w:r>
          <w:r>
            <w:t>3</w:t>
          </w:r>
          <w:r>
            <w:t xml:space="preserve"> </w:t>
          </w:r>
          <w:r>
            <w:t>April</w:t>
          </w:r>
          <w:r>
            <w:t xml:space="preserve"> </w:t>
          </w:r>
          <w:r>
            <w:t>2023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Sue Hanley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Walter Stranz Square, Redditch, Worcs, B98 8AH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Darren Whitney</dc:creator>
  <dcterms:created xsi:type="dcterms:W3CDTF">2023-04-03T15:01:17Z</dcterms:created>
  <cp:lastModifiedBy>Darren Whitney</cp:lastModifiedBy>
  <dcterms:modified xsi:type="dcterms:W3CDTF">2023-04-03T15:03:45Z</dcterms:modified>
  <cp:revision>1</cp:revision>
</cp:coreProperties>
</file>